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305" w:rsidRPr="009C3BC7" w:rsidRDefault="00555305" w:rsidP="00A60E79">
      <w:pPr>
        <w:pStyle w:val="Heading3"/>
      </w:pPr>
      <w:r w:rsidRPr="009C3BC7">
        <w:t xml:space="preserve">SECTION </w:t>
      </w:r>
      <w:r>
        <w:t>687</w:t>
      </w:r>
      <w:r w:rsidR="00266FED">
        <w:t xml:space="preserve"> – CLOSED CIRCUIT TELEVISION (CCTV) FIELD EQUIPMENT</w:t>
      </w:r>
    </w:p>
    <w:p w:rsidR="00555305" w:rsidRPr="009C3BC7" w:rsidRDefault="00555305" w:rsidP="00A60E79">
      <w:pPr>
        <w:pStyle w:val="Title"/>
        <w:jc w:val="left"/>
        <w:rPr>
          <w:rFonts w:ascii="Arial" w:hAnsi="Arial" w:cs="Arial"/>
          <w:sz w:val="22"/>
          <w:szCs w:val="22"/>
        </w:rPr>
      </w:pPr>
    </w:p>
    <w:p w:rsidR="00555305" w:rsidRPr="008541F1" w:rsidRDefault="00555305" w:rsidP="00A60E79">
      <w:pPr>
        <w:pStyle w:val="Title"/>
        <w:rPr>
          <w:rFonts w:ascii="Arial" w:hAnsi="Arial" w:cs="Arial"/>
          <w:sz w:val="22"/>
          <w:szCs w:val="22"/>
        </w:rPr>
      </w:pPr>
      <w:r w:rsidRPr="009C3BC7">
        <w:rPr>
          <w:rFonts w:ascii="Arial" w:hAnsi="Arial" w:cs="Arial"/>
          <w:sz w:val="22"/>
          <w:szCs w:val="22"/>
        </w:rPr>
        <w:t>DESCRIPTION</w:t>
      </w:r>
    </w:p>
    <w:p w:rsidR="00555305" w:rsidRPr="008541F1" w:rsidRDefault="00555305" w:rsidP="00A60E79">
      <w:pPr>
        <w:pStyle w:val="Title"/>
        <w:jc w:val="both"/>
        <w:rPr>
          <w:rFonts w:ascii="Arial" w:hAnsi="Arial" w:cs="Arial"/>
          <w:sz w:val="22"/>
          <w:szCs w:val="22"/>
        </w:rPr>
      </w:pPr>
    </w:p>
    <w:p w:rsidR="00555305" w:rsidRPr="008541F1" w:rsidRDefault="00555305" w:rsidP="00A60E79">
      <w:pPr>
        <w:pStyle w:val="BodyText"/>
        <w:spacing w:after="0"/>
        <w:jc w:val="center"/>
        <w:rPr>
          <w:rFonts w:ascii="Arial" w:hAnsi="Arial" w:cs="Arial"/>
          <w:b/>
          <w:sz w:val="22"/>
          <w:szCs w:val="22"/>
        </w:rPr>
      </w:pPr>
      <w:r w:rsidRPr="008541F1">
        <w:rPr>
          <w:rFonts w:ascii="Arial" w:hAnsi="Arial" w:cs="Arial"/>
          <w:b/>
          <w:sz w:val="22"/>
          <w:szCs w:val="22"/>
        </w:rPr>
        <w:t>MATERIALS/EQUIPMENT</w:t>
      </w:r>
    </w:p>
    <w:p w:rsidR="00555305" w:rsidRPr="008541F1" w:rsidRDefault="00555305" w:rsidP="00A60E79">
      <w:pPr>
        <w:pStyle w:val="BodyText"/>
        <w:spacing w:after="0"/>
        <w:jc w:val="center"/>
        <w:rPr>
          <w:rFonts w:ascii="Arial" w:hAnsi="Arial" w:cs="Arial"/>
          <w:sz w:val="22"/>
          <w:szCs w:val="22"/>
        </w:rPr>
      </w:pPr>
    </w:p>
    <w:p w:rsidR="00266FED" w:rsidRDefault="00555305" w:rsidP="00A60E79">
      <w:pPr>
        <w:pStyle w:val="BodyText"/>
        <w:spacing w:after="0"/>
        <w:jc w:val="both"/>
        <w:rPr>
          <w:rFonts w:ascii="Arial" w:hAnsi="Arial" w:cs="Arial"/>
          <w:sz w:val="22"/>
          <w:szCs w:val="22"/>
        </w:rPr>
      </w:pPr>
      <w:r>
        <w:rPr>
          <w:rFonts w:ascii="Arial" w:hAnsi="Arial" w:cs="Arial"/>
          <w:b/>
          <w:sz w:val="22"/>
          <w:szCs w:val="22"/>
        </w:rPr>
        <w:t>687</w:t>
      </w:r>
      <w:r w:rsidR="00A60E79">
        <w:rPr>
          <w:rFonts w:ascii="Arial" w:hAnsi="Arial" w:cs="Arial"/>
          <w:b/>
          <w:sz w:val="22"/>
          <w:szCs w:val="22"/>
        </w:rPr>
        <w:t>.02.01</w:t>
      </w:r>
      <w:r w:rsidR="00A60E79">
        <w:rPr>
          <w:rFonts w:ascii="Arial" w:hAnsi="Arial" w:cs="Arial"/>
          <w:b/>
          <w:sz w:val="22"/>
          <w:szCs w:val="22"/>
        </w:rPr>
        <w:tab/>
      </w:r>
      <w:r w:rsidRPr="008541F1">
        <w:rPr>
          <w:rFonts w:ascii="Arial" w:hAnsi="Arial" w:cs="Arial"/>
          <w:b/>
          <w:sz w:val="22"/>
          <w:szCs w:val="22"/>
        </w:rPr>
        <w:t>FU</w:t>
      </w:r>
      <w:r w:rsidR="00A60E79">
        <w:rPr>
          <w:rFonts w:ascii="Arial" w:hAnsi="Arial" w:cs="Arial"/>
          <w:b/>
          <w:sz w:val="22"/>
          <w:szCs w:val="22"/>
        </w:rPr>
        <w:t>NCTIONAL REQUIREMENTS</w:t>
      </w:r>
      <w:r w:rsidRPr="008541F1">
        <w:rPr>
          <w:rFonts w:ascii="Arial" w:hAnsi="Arial" w:cs="Arial"/>
          <w:sz w:val="22"/>
          <w:szCs w:val="22"/>
        </w:rPr>
        <w:t xml:space="preserve">  </w:t>
      </w:r>
    </w:p>
    <w:p w:rsidR="00A60E79" w:rsidRDefault="00A60E79" w:rsidP="00A60E79">
      <w:pPr>
        <w:rPr>
          <w:rFonts w:ascii="Arial" w:hAnsi="Arial" w:cs="Arial"/>
          <w:color w:val="000000"/>
          <w:sz w:val="22"/>
          <w:szCs w:val="22"/>
        </w:rPr>
      </w:pPr>
    </w:p>
    <w:p w:rsidR="00A60E79" w:rsidRPr="00A60E79" w:rsidRDefault="00A60E79" w:rsidP="00A60E79">
      <w:pPr>
        <w:rPr>
          <w:rFonts w:ascii="Arial" w:hAnsi="Arial" w:cs="Arial"/>
          <w:b/>
          <w:bCs/>
          <w:i/>
          <w:iCs/>
          <w:color w:val="000000"/>
          <w:sz w:val="22"/>
          <w:szCs w:val="22"/>
        </w:rPr>
      </w:pPr>
      <w:r w:rsidRPr="00A60E79">
        <w:rPr>
          <w:rFonts w:ascii="Arial" w:hAnsi="Arial" w:cs="Arial"/>
          <w:b/>
          <w:bCs/>
          <w:i/>
          <w:iCs/>
          <w:color w:val="000000"/>
          <w:sz w:val="22"/>
          <w:szCs w:val="22"/>
        </w:rPr>
        <w:t>ADD THE FOLLOWING TO PARAGRAPH “K” OF THIS SUBSECTION:</w:t>
      </w:r>
    </w:p>
    <w:p w:rsidR="00A60E79" w:rsidRDefault="00A60E79" w:rsidP="00A60E79">
      <w:pPr>
        <w:rPr>
          <w:rFonts w:ascii="Arial" w:hAnsi="Arial" w:cs="Arial"/>
          <w:color w:val="000000"/>
          <w:sz w:val="22"/>
          <w:szCs w:val="22"/>
        </w:rPr>
      </w:pPr>
    </w:p>
    <w:p w:rsidR="00555305" w:rsidRDefault="00A60E79" w:rsidP="00A60E79">
      <w:pPr>
        <w:ind w:left="1440" w:hanging="360"/>
        <w:rPr>
          <w:rFonts w:ascii="Arial" w:hAnsi="Arial" w:cs="Arial"/>
          <w:color w:val="000000"/>
          <w:sz w:val="22"/>
          <w:szCs w:val="22"/>
        </w:rPr>
      </w:pPr>
      <w:r>
        <w:rPr>
          <w:rFonts w:ascii="Arial" w:hAnsi="Arial" w:cs="Arial"/>
          <w:color w:val="000000"/>
          <w:sz w:val="22"/>
          <w:szCs w:val="22"/>
        </w:rPr>
        <w:t>6.</w:t>
      </w:r>
      <w:r>
        <w:rPr>
          <w:rFonts w:ascii="Arial" w:hAnsi="Arial" w:cs="Arial"/>
          <w:color w:val="000000"/>
          <w:sz w:val="22"/>
          <w:szCs w:val="22"/>
        </w:rPr>
        <w:tab/>
      </w:r>
      <w:r w:rsidR="00555305" w:rsidRPr="008541F1">
        <w:rPr>
          <w:rFonts w:ascii="Arial" w:hAnsi="Arial" w:cs="Arial"/>
          <w:color w:val="000000"/>
          <w:sz w:val="22"/>
          <w:szCs w:val="22"/>
        </w:rPr>
        <w:t>The delivered protocol shall conform to the current FAST protocol.</w:t>
      </w:r>
    </w:p>
    <w:p w:rsidR="007D64F8" w:rsidRPr="008541F1" w:rsidRDefault="007D64F8" w:rsidP="00A60E79">
      <w:pPr>
        <w:ind w:left="1440" w:hanging="360"/>
        <w:rPr>
          <w:rFonts w:ascii="Arial" w:hAnsi="Arial" w:cs="Arial"/>
          <w:color w:val="000000"/>
          <w:sz w:val="22"/>
          <w:szCs w:val="22"/>
        </w:rPr>
      </w:pPr>
    </w:p>
    <w:p w:rsidR="007D64F8" w:rsidRDefault="007D64F8" w:rsidP="007D64F8">
      <w:pPr>
        <w:jc w:val="both"/>
        <w:rPr>
          <w:rFonts w:ascii="Arial" w:hAnsi="Arial" w:cs="Arial"/>
          <w:sz w:val="22"/>
          <w:szCs w:val="22"/>
        </w:rPr>
      </w:pPr>
      <w:r>
        <w:rPr>
          <w:rFonts w:ascii="Arial" w:hAnsi="Arial" w:cs="Arial"/>
          <w:b/>
          <w:sz w:val="22"/>
          <w:szCs w:val="22"/>
        </w:rPr>
        <w:t>687.02.03</w:t>
      </w:r>
      <w:r>
        <w:rPr>
          <w:rFonts w:ascii="Arial" w:hAnsi="Arial" w:cs="Arial"/>
          <w:b/>
          <w:sz w:val="22"/>
          <w:szCs w:val="22"/>
        </w:rPr>
        <w:tab/>
        <w:t>WARRANTY</w:t>
      </w:r>
      <w:r>
        <w:rPr>
          <w:rFonts w:ascii="Arial" w:hAnsi="Arial" w:cs="Arial"/>
          <w:sz w:val="22"/>
          <w:szCs w:val="22"/>
        </w:rPr>
        <w:t xml:space="preserve">  </w:t>
      </w:r>
    </w:p>
    <w:p w:rsidR="007D64F8" w:rsidRDefault="007D64F8" w:rsidP="007D64F8">
      <w:pPr>
        <w:rPr>
          <w:rFonts w:ascii="Arial" w:hAnsi="Arial" w:cs="Arial"/>
          <w:bCs/>
          <w:color w:val="000000"/>
          <w:sz w:val="22"/>
          <w:szCs w:val="22"/>
        </w:rPr>
      </w:pPr>
    </w:p>
    <w:p w:rsidR="007D64F8" w:rsidRPr="007D64F8" w:rsidRDefault="007D64F8" w:rsidP="007D64F8">
      <w:pPr>
        <w:ind w:left="1440" w:hanging="1440"/>
        <w:jc w:val="both"/>
        <w:rPr>
          <w:rFonts w:ascii="Arial" w:hAnsi="Arial" w:cs="Arial"/>
          <w:i/>
          <w:sz w:val="22"/>
          <w:szCs w:val="22"/>
        </w:rPr>
      </w:pPr>
      <w:r w:rsidRPr="007D64F8">
        <w:rPr>
          <w:rFonts w:ascii="Arial" w:hAnsi="Arial" w:cs="Arial"/>
          <w:b/>
          <w:i/>
          <w:sz w:val="22"/>
          <w:szCs w:val="22"/>
        </w:rPr>
        <w:t>DELETE THIS SUBSECTION IN ITS ENTIRETY AND REPLACE WITH THE FOLLOWING</w:t>
      </w:r>
      <w:r>
        <w:rPr>
          <w:rFonts w:ascii="Arial" w:hAnsi="Arial" w:cs="Arial"/>
          <w:b/>
          <w:i/>
          <w:sz w:val="22"/>
          <w:szCs w:val="22"/>
        </w:rPr>
        <w:t>:</w:t>
      </w:r>
    </w:p>
    <w:p w:rsidR="007D64F8" w:rsidRDefault="007D64F8" w:rsidP="007D64F8">
      <w:pPr>
        <w:rPr>
          <w:rFonts w:ascii="Arial" w:hAnsi="Arial" w:cs="Arial"/>
          <w:bCs/>
          <w:color w:val="000000"/>
          <w:sz w:val="22"/>
          <w:szCs w:val="22"/>
        </w:rPr>
      </w:pPr>
    </w:p>
    <w:p w:rsidR="007D64F8" w:rsidRPr="00362C48" w:rsidRDefault="007D64F8" w:rsidP="007D64F8">
      <w:pPr>
        <w:ind w:left="540"/>
        <w:rPr>
          <w:rFonts w:ascii="Arial" w:hAnsi="Arial" w:cs="Arial"/>
          <w:bCs/>
          <w:color w:val="000000"/>
          <w:sz w:val="22"/>
          <w:szCs w:val="22"/>
        </w:rPr>
      </w:pPr>
      <w:r w:rsidRPr="00362C48">
        <w:rPr>
          <w:rFonts w:ascii="Arial" w:hAnsi="Arial" w:cs="Arial"/>
          <w:sz w:val="22"/>
          <w:szCs w:val="22"/>
        </w:rPr>
        <w:t>Provide a minimum three-year factory warranty for all CCTV field equipment and all</w:t>
      </w:r>
      <w:r>
        <w:rPr>
          <w:rFonts w:ascii="Arial" w:hAnsi="Arial" w:cs="Arial"/>
          <w:sz w:val="22"/>
          <w:szCs w:val="22"/>
        </w:rPr>
        <w:t xml:space="preserve"> </w:t>
      </w:r>
      <w:r w:rsidRPr="00362C48">
        <w:rPr>
          <w:rFonts w:ascii="Arial" w:hAnsi="Arial" w:cs="Arial"/>
          <w:sz w:val="22"/>
          <w:szCs w:val="22"/>
        </w:rPr>
        <w:t>associated cabling. The warranty on equipment and cabling shall be offered by the</w:t>
      </w:r>
      <w:r>
        <w:rPr>
          <w:rFonts w:ascii="Arial" w:hAnsi="Arial" w:cs="Arial"/>
          <w:sz w:val="22"/>
          <w:szCs w:val="22"/>
        </w:rPr>
        <w:t xml:space="preserve"> </w:t>
      </w:r>
      <w:r w:rsidRPr="00362C48">
        <w:rPr>
          <w:rFonts w:ascii="Arial" w:hAnsi="Arial" w:cs="Arial"/>
          <w:sz w:val="22"/>
          <w:szCs w:val="22"/>
        </w:rPr>
        <w:t>manufacturer and shall be transferable to FAST at the time of acceptance. The warranty</w:t>
      </w:r>
      <w:r>
        <w:rPr>
          <w:rFonts w:ascii="Arial" w:hAnsi="Arial" w:cs="Arial"/>
          <w:sz w:val="22"/>
          <w:szCs w:val="22"/>
        </w:rPr>
        <w:t xml:space="preserve"> </w:t>
      </w:r>
      <w:r w:rsidRPr="00362C48">
        <w:rPr>
          <w:rFonts w:ascii="Arial" w:hAnsi="Arial" w:cs="Arial"/>
          <w:sz w:val="22"/>
          <w:szCs w:val="22"/>
        </w:rPr>
        <w:t xml:space="preserve">period for equipment, cabling, and work begins at the time </w:t>
      </w:r>
      <w:r>
        <w:rPr>
          <w:rFonts w:ascii="Arial" w:hAnsi="Arial" w:cs="Arial"/>
          <w:sz w:val="22"/>
          <w:szCs w:val="22"/>
        </w:rPr>
        <w:t>FAST</w:t>
      </w:r>
      <w:r w:rsidRPr="00362C48">
        <w:rPr>
          <w:rFonts w:ascii="Arial" w:hAnsi="Arial" w:cs="Arial"/>
          <w:sz w:val="22"/>
          <w:szCs w:val="22"/>
        </w:rPr>
        <w:t xml:space="preserve"> accepts the</w:t>
      </w:r>
      <w:r>
        <w:rPr>
          <w:rFonts w:ascii="Arial" w:hAnsi="Arial" w:cs="Arial"/>
          <w:sz w:val="22"/>
          <w:szCs w:val="22"/>
        </w:rPr>
        <w:t xml:space="preserve"> </w:t>
      </w:r>
      <w:r w:rsidRPr="00362C48">
        <w:rPr>
          <w:rFonts w:ascii="Arial" w:hAnsi="Arial" w:cs="Arial"/>
          <w:sz w:val="22"/>
          <w:szCs w:val="22"/>
        </w:rPr>
        <w:t>system (SAT test)</w:t>
      </w:r>
    </w:p>
    <w:p w:rsidR="007D64F8" w:rsidRDefault="007D64F8" w:rsidP="007D64F8">
      <w:pPr>
        <w:rPr>
          <w:rFonts w:ascii="Arial" w:hAnsi="Arial" w:cs="Arial"/>
          <w:bCs/>
          <w:color w:val="000000"/>
          <w:sz w:val="22"/>
          <w:szCs w:val="22"/>
        </w:rPr>
      </w:pPr>
    </w:p>
    <w:p w:rsidR="00555305" w:rsidRDefault="00555305" w:rsidP="00A60E79">
      <w:pPr>
        <w:rPr>
          <w:rFonts w:ascii="Arial" w:hAnsi="Arial" w:cs="Arial"/>
          <w:bCs/>
          <w:color w:val="000000"/>
          <w:sz w:val="22"/>
          <w:szCs w:val="22"/>
        </w:rPr>
      </w:pPr>
    </w:p>
    <w:p w:rsidR="0010558A" w:rsidRPr="0010558A" w:rsidRDefault="0010558A" w:rsidP="0010558A">
      <w:pPr>
        <w:jc w:val="center"/>
        <w:rPr>
          <w:rFonts w:ascii="Arial" w:hAnsi="Arial" w:cs="Arial"/>
          <w:b/>
          <w:color w:val="000000"/>
          <w:sz w:val="22"/>
          <w:szCs w:val="22"/>
        </w:rPr>
      </w:pPr>
      <w:r w:rsidRPr="0010558A">
        <w:rPr>
          <w:rFonts w:ascii="Arial" w:hAnsi="Arial" w:cs="Arial"/>
          <w:b/>
          <w:color w:val="000000"/>
          <w:sz w:val="22"/>
          <w:szCs w:val="22"/>
        </w:rPr>
        <w:t>CONSTRUCTION</w:t>
      </w:r>
    </w:p>
    <w:p w:rsidR="0010558A" w:rsidRDefault="0010558A" w:rsidP="00A60E79">
      <w:pPr>
        <w:rPr>
          <w:rFonts w:ascii="Arial" w:hAnsi="Arial" w:cs="Arial"/>
          <w:bCs/>
          <w:color w:val="000000"/>
          <w:sz w:val="22"/>
          <w:szCs w:val="22"/>
        </w:rPr>
      </w:pPr>
    </w:p>
    <w:p w:rsidR="0010558A" w:rsidRPr="0010558A" w:rsidRDefault="0010558A" w:rsidP="0010558A">
      <w:pPr>
        <w:ind w:left="1440" w:hanging="1440"/>
        <w:rPr>
          <w:rFonts w:ascii="Arial" w:hAnsi="Arial" w:cs="Arial"/>
          <w:b/>
          <w:color w:val="000000"/>
          <w:sz w:val="22"/>
          <w:szCs w:val="22"/>
        </w:rPr>
      </w:pPr>
      <w:r w:rsidRPr="0010558A">
        <w:rPr>
          <w:rFonts w:ascii="Arial" w:hAnsi="Arial" w:cs="Arial"/>
          <w:b/>
          <w:color w:val="000000"/>
          <w:sz w:val="22"/>
          <w:szCs w:val="22"/>
        </w:rPr>
        <w:t>687.03.01</w:t>
      </w:r>
      <w:r w:rsidRPr="0010558A">
        <w:rPr>
          <w:rFonts w:ascii="Arial" w:hAnsi="Arial" w:cs="Arial"/>
          <w:b/>
          <w:color w:val="000000"/>
          <w:sz w:val="22"/>
          <w:szCs w:val="22"/>
        </w:rPr>
        <w:tab/>
        <w:t>CABLE HARNESS</w:t>
      </w:r>
    </w:p>
    <w:p w:rsidR="0010558A" w:rsidRPr="008541F1" w:rsidRDefault="0010558A" w:rsidP="00A60E79">
      <w:pPr>
        <w:rPr>
          <w:rFonts w:ascii="Arial" w:hAnsi="Arial" w:cs="Arial"/>
          <w:bCs/>
          <w:color w:val="000000"/>
          <w:sz w:val="22"/>
          <w:szCs w:val="22"/>
        </w:rPr>
      </w:pPr>
    </w:p>
    <w:p w:rsidR="00555305" w:rsidRPr="00A60E79" w:rsidRDefault="007D64F8" w:rsidP="0010558A">
      <w:pPr>
        <w:rPr>
          <w:rFonts w:ascii="Arial" w:hAnsi="Arial" w:cs="Arial"/>
          <w:b/>
          <w:bCs/>
          <w:i/>
          <w:iCs/>
          <w:color w:val="000000"/>
          <w:sz w:val="22"/>
          <w:szCs w:val="22"/>
        </w:rPr>
      </w:pPr>
      <w:r>
        <w:rPr>
          <w:rFonts w:ascii="Arial" w:hAnsi="Arial" w:cs="Arial"/>
          <w:b/>
          <w:bCs/>
          <w:i/>
          <w:iCs/>
          <w:color w:val="000000"/>
          <w:sz w:val="22"/>
          <w:szCs w:val="22"/>
        </w:rPr>
        <w:t>ADD THE FOLLOWING</w:t>
      </w:r>
      <w:r w:rsidR="0010558A">
        <w:rPr>
          <w:rFonts w:ascii="Arial" w:hAnsi="Arial" w:cs="Arial"/>
          <w:b/>
          <w:bCs/>
          <w:i/>
          <w:iCs/>
          <w:color w:val="000000"/>
          <w:sz w:val="22"/>
          <w:szCs w:val="22"/>
        </w:rPr>
        <w:t xml:space="preserve"> PARAGRAPH</w:t>
      </w:r>
      <w:r>
        <w:rPr>
          <w:rFonts w:ascii="Arial" w:hAnsi="Arial" w:cs="Arial"/>
          <w:b/>
          <w:bCs/>
          <w:i/>
          <w:iCs/>
          <w:color w:val="000000"/>
          <w:sz w:val="22"/>
          <w:szCs w:val="22"/>
        </w:rPr>
        <w:t>S</w:t>
      </w:r>
      <w:r w:rsidR="0010558A">
        <w:rPr>
          <w:rFonts w:ascii="Arial" w:hAnsi="Arial" w:cs="Arial"/>
          <w:b/>
          <w:bCs/>
          <w:i/>
          <w:iCs/>
          <w:color w:val="000000"/>
          <w:sz w:val="22"/>
          <w:szCs w:val="22"/>
        </w:rPr>
        <w:t xml:space="preserve"> TO THIS SUBSECTION</w:t>
      </w:r>
      <w:r w:rsidR="00A60E79" w:rsidRPr="00A60E79">
        <w:rPr>
          <w:rFonts w:ascii="Arial" w:hAnsi="Arial" w:cs="Arial"/>
          <w:b/>
          <w:bCs/>
          <w:i/>
          <w:iCs/>
          <w:color w:val="000000"/>
          <w:sz w:val="22"/>
          <w:szCs w:val="22"/>
        </w:rPr>
        <w:t>:</w:t>
      </w:r>
    </w:p>
    <w:p w:rsidR="00A60E79" w:rsidRDefault="00A60E79" w:rsidP="00A60E79">
      <w:pPr>
        <w:rPr>
          <w:rFonts w:ascii="Arial" w:hAnsi="Arial" w:cs="Arial"/>
          <w:color w:val="000000"/>
          <w:sz w:val="22"/>
          <w:szCs w:val="22"/>
        </w:rPr>
      </w:pPr>
    </w:p>
    <w:p w:rsidR="00A60E79" w:rsidRDefault="0010558A" w:rsidP="00A60E79">
      <w:pPr>
        <w:ind w:left="1080" w:hanging="540"/>
        <w:jc w:val="both"/>
        <w:rPr>
          <w:rFonts w:ascii="Arial" w:hAnsi="Arial" w:cs="Arial"/>
          <w:color w:val="000000"/>
          <w:sz w:val="22"/>
          <w:szCs w:val="22"/>
        </w:rPr>
      </w:pPr>
      <w:r>
        <w:rPr>
          <w:rFonts w:ascii="Arial" w:hAnsi="Arial" w:cs="Arial"/>
          <w:color w:val="000000"/>
          <w:sz w:val="22"/>
          <w:szCs w:val="22"/>
        </w:rPr>
        <w:t>D</w:t>
      </w:r>
      <w:r w:rsidR="00A60E79">
        <w:rPr>
          <w:rFonts w:ascii="Arial" w:hAnsi="Arial" w:cs="Arial"/>
          <w:color w:val="000000"/>
          <w:sz w:val="22"/>
          <w:szCs w:val="22"/>
        </w:rPr>
        <w:t>.</w:t>
      </w:r>
      <w:r w:rsidR="00A60E79">
        <w:rPr>
          <w:rFonts w:ascii="Arial" w:hAnsi="Arial" w:cs="Arial"/>
          <w:color w:val="000000"/>
          <w:sz w:val="22"/>
          <w:szCs w:val="22"/>
        </w:rPr>
        <w:tab/>
        <w:t xml:space="preserve">In-Cabinet Local Controller: </w:t>
      </w:r>
      <w:r w:rsidR="00A60E79" w:rsidRPr="008541F1">
        <w:rPr>
          <w:rFonts w:ascii="Arial" w:hAnsi="Arial" w:cs="Arial"/>
          <w:color w:val="000000"/>
          <w:sz w:val="22"/>
          <w:szCs w:val="22"/>
        </w:rPr>
        <w:t>Each CCTV installation identified on the Plans shall include a Cohu 9300 Series i-control CCTV Control Unit, or approved equivalent, and it shall be installed neatly the respective traffic signal cabinet. It shall conform to the following specifications:</w:t>
      </w:r>
    </w:p>
    <w:p w:rsidR="0010558A" w:rsidRDefault="0010558A" w:rsidP="007D64F8">
      <w:pPr>
        <w:numPr>
          <w:ilvl w:val="0"/>
          <w:numId w:val="1"/>
        </w:numPr>
        <w:tabs>
          <w:tab w:val="clear" w:pos="720"/>
          <w:tab w:val="num" w:pos="1440"/>
        </w:tabs>
        <w:ind w:left="1440"/>
        <w:jc w:val="both"/>
        <w:rPr>
          <w:rFonts w:ascii="Arial" w:hAnsi="Arial" w:cs="Arial"/>
          <w:color w:val="000000"/>
          <w:sz w:val="22"/>
          <w:szCs w:val="22"/>
        </w:rPr>
      </w:pPr>
      <w:r>
        <w:rPr>
          <w:rFonts w:ascii="Arial" w:hAnsi="Arial" w:cs="Arial"/>
          <w:color w:val="000000"/>
          <w:sz w:val="22"/>
          <w:szCs w:val="22"/>
        </w:rPr>
        <w:t xml:space="preserve">In-Cabinet Local Controller: </w:t>
      </w:r>
      <w:r w:rsidRPr="008541F1">
        <w:rPr>
          <w:rFonts w:ascii="Arial" w:hAnsi="Arial" w:cs="Arial"/>
          <w:color w:val="000000"/>
          <w:sz w:val="22"/>
          <w:szCs w:val="22"/>
        </w:rPr>
        <w:t>Each CCTV installation identified on the Plans shall include a Cohu 9300 Series i-control CCTV Control Unit, or approved equivalent, and it shall be installed neatly the respective traffic signal cabinet. It shall conform to the following specifications:</w:t>
      </w:r>
    </w:p>
    <w:p w:rsidR="00A60E79" w:rsidRPr="00A60E79" w:rsidRDefault="00A60E79" w:rsidP="007D64F8">
      <w:pPr>
        <w:numPr>
          <w:ilvl w:val="0"/>
          <w:numId w:val="1"/>
        </w:numPr>
        <w:tabs>
          <w:tab w:val="clear" w:pos="720"/>
          <w:tab w:val="num" w:pos="1440"/>
        </w:tabs>
        <w:ind w:left="1440"/>
        <w:jc w:val="both"/>
        <w:rPr>
          <w:rFonts w:ascii="Arial" w:hAnsi="Arial" w:cs="Arial"/>
          <w:color w:val="000000"/>
          <w:sz w:val="22"/>
          <w:szCs w:val="22"/>
        </w:rPr>
      </w:pPr>
      <w:r w:rsidRPr="008541F1">
        <w:rPr>
          <w:rFonts w:ascii="Arial" w:hAnsi="Arial" w:cs="Arial"/>
          <w:bCs/>
          <w:sz w:val="22"/>
          <w:szCs w:val="22"/>
        </w:rPr>
        <w:t>Power:</w:t>
      </w:r>
      <w:r w:rsidRPr="008541F1">
        <w:rPr>
          <w:rFonts w:ascii="Arial" w:hAnsi="Arial" w:cs="Arial"/>
          <w:sz w:val="22"/>
          <w:szCs w:val="22"/>
        </w:rPr>
        <w:t xml:space="preserve"> 110 Volts AC</w:t>
      </w:r>
    </w:p>
    <w:p w:rsidR="00A60E79" w:rsidRPr="00A60E79" w:rsidRDefault="00A60E79" w:rsidP="007D64F8">
      <w:pPr>
        <w:numPr>
          <w:ilvl w:val="0"/>
          <w:numId w:val="1"/>
        </w:numPr>
        <w:tabs>
          <w:tab w:val="clear" w:pos="720"/>
          <w:tab w:val="num" w:pos="1440"/>
        </w:tabs>
        <w:ind w:left="1440"/>
        <w:jc w:val="both"/>
        <w:rPr>
          <w:rFonts w:ascii="Arial" w:hAnsi="Arial" w:cs="Arial"/>
          <w:color w:val="000000"/>
          <w:sz w:val="22"/>
          <w:szCs w:val="22"/>
        </w:rPr>
      </w:pPr>
      <w:r w:rsidRPr="008541F1">
        <w:rPr>
          <w:rFonts w:ascii="Arial" w:hAnsi="Arial" w:cs="Arial"/>
          <w:bCs/>
          <w:sz w:val="22"/>
          <w:szCs w:val="22"/>
        </w:rPr>
        <w:t>Size:</w:t>
      </w:r>
      <w:r w:rsidRPr="008541F1">
        <w:rPr>
          <w:rFonts w:ascii="Arial" w:hAnsi="Arial" w:cs="Arial"/>
          <w:sz w:val="22"/>
          <w:szCs w:val="22"/>
        </w:rPr>
        <w:t xml:space="preserve"> 1.75” High x 8.00” Deep  x 19” Wide</w:t>
      </w:r>
    </w:p>
    <w:p w:rsidR="00A60E79" w:rsidRPr="00A60E79" w:rsidRDefault="00A60E79" w:rsidP="007D64F8">
      <w:pPr>
        <w:numPr>
          <w:ilvl w:val="0"/>
          <w:numId w:val="1"/>
        </w:numPr>
        <w:tabs>
          <w:tab w:val="clear" w:pos="720"/>
          <w:tab w:val="num" w:pos="1440"/>
        </w:tabs>
        <w:ind w:left="1440"/>
        <w:jc w:val="both"/>
        <w:rPr>
          <w:rFonts w:ascii="Arial" w:hAnsi="Arial" w:cs="Arial"/>
          <w:color w:val="000000"/>
          <w:sz w:val="22"/>
          <w:szCs w:val="22"/>
        </w:rPr>
      </w:pPr>
      <w:r w:rsidRPr="008541F1">
        <w:rPr>
          <w:rFonts w:ascii="Arial" w:hAnsi="Arial" w:cs="Arial"/>
          <w:bCs/>
          <w:sz w:val="22"/>
          <w:szCs w:val="22"/>
        </w:rPr>
        <w:t>Front Panel Control:</w:t>
      </w:r>
      <w:r w:rsidRPr="008541F1">
        <w:rPr>
          <w:rFonts w:ascii="Arial" w:hAnsi="Arial" w:cs="Arial"/>
          <w:sz w:val="22"/>
          <w:szCs w:val="22"/>
        </w:rPr>
        <w:t xml:space="preserve"> pan/tilt, lens zoom, focus, iris</w:t>
      </w:r>
    </w:p>
    <w:p w:rsidR="00A60E79" w:rsidRPr="007D64F8" w:rsidRDefault="00A60E79" w:rsidP="007D64F8">
      <w:pPr>
        <w:numPr>
          <w:ilvl w:val="0"/>
          <w:numId w:val="1"/>
        </w:numPr>
        <w:tabs>
          <w:tab w:val="clear" w:pos="720"/>
          <w:tab w:val="num" w:pos="1440"/>
        </w:tabs>
        <w:ind w:left="1440"/>
        <w:jc w:val="both"/>
        <w:rPr>
          <w:rFonts w:ascii="Arial" w:hAnsi="Arial" w:cs="Arial"/>
          <w:color w:val="000000"/>
          <w:sz w:val="22"/>
          <w:szCs w:val="22"/>
        </w:rPr>
      </w:pPr>
      <w:r w:rsidRPr="008541F1">
        <w:rPr>
          <w:rFonts w:ascii="Arial" w:hAnsi="Arial" w:cs="Arial"/>
          <w:bCs/>
          <w:sz w:val="22"/>
          <w:szCs w:val="22"/>
        </w:rPr>
        <w:t>Extended control</w:t>
      </w:r>
      <w:r w:rsidRPr="008541F1">
        <w:rPr>
          <w:rFonts w:ascii="Arial" w:hAnsi="Arial" w:cs="Arial"/>
          <w:sz w:val="22"/>
          <w:szCs w:val="22"/>
        </w:rPr>
        <w:t xml:space="preserve"> (via RS232 port and laptop running WinMPC): camera address, alarm ID text, camera ID text, preset positions, color balance, video tour routines, wide dynamic range adjustment, privacy zones, integration, sector zones, shutter speed, day/night mode</w:t>
      </w:r>
      <w:r>
        <w:rPr>
          <w:rFonts w:ascii="Arial" w:hAnsi="Arial" w:cs="Arial"/>
          <w:sz w:val="22"/>
          <w:szCs w:val="22"/>
        </w:rPr>
        <w:t>.</w:t>
      </w:r>
    </w:p>
    <w:p w:rsidR="007D64F8" w:rsidRDefault="007D64F8" w:rsidP="007D64F8">
      <w:pPr>
        <w:tabs>
          <w:tab w:val="num" w:pos="1440"/>
        </w:tabs>
        <w:ind w:left="1440"/>
        <w:jc w:val="both"/>
        <w:rPr>
          <w:rFonts w:ascii="Arial" w:hAnsi="Arial" w:cs="Arial"/>
          <w:color w:val="000000"/>
          <w:sz w:val="22"/>
          <w:szCs w:val="22"/>
        </w:rPr>
      </w:pPr>
    </w:p>
    <w:p w:rsidR="007D64F8" w:rsidRPr="007D64F8" w:rsidRDefault="007D64F8" w:rsidP="007D64F8">
      <w:pPr>
        <w:widowControl w:val="0"/>
        <w:numPr>
          <w:ilvl w:val="0"/>
          <w:numId w:val="2"/>
        </w:numPr>
        <w:autoSpaceDE w:val="0"/>
        <w:autoSpaceDN w:val="0"/>
        <w:adjustRightInd w:val="0"/>
        <w:ind w:hanging="540"/>
        <w:jc w:val="both"/>
        <w:rPr>
          <w:rFonts w:ascii="Arial" w:hAnsi="Arial" w:cs="Arial"/>
          <w:sz w:val="22"/>
          <w:szCs w:val="22"/>
        </w:rPr>
      </w:pPr>
      <w:r w:rsidRPr="007D64F8">
        <w:rPr>
          <w:rFonts w:ascii="Arial" w:hAnsi="Arial" w:cs="Arial"/>
          <w:sz w:val="22"/>
          <w:szCs w:val="22"/>
        </w:rPr>
        <w:t xml:space="preserve">Surge protection requirements. Install surge protectors in the CCTV cabinet for all conductors (power, data, and video) between pole mounted and cabinet mounted CCTV equipment. Ground each surge protector to the surge protector terminal block mounted to the cabinet rack. Install surge protector leads that are at least 3' in length </w:t>
      </w:r>
      <w:r w:rsidRPr="007D64F8">
        <w:rPr>
          <w:rFonts w:ascii="Arial" w:hAnsi="Arial" w:cs="Arial"/>
          <w:sz w:val="22"/>
          <w:szCs w:val="22"/>
        </w:rPr>
        <w:lastRenderedPageBreak/>
        <w:t>and installed as straight as possible from the surge protector to the ground lug.</w:t>
      </w:r>
    </w:p>
    <w:p w:rsidR="007D64F8" w:rsidRPr="007D64F8" w:rsidRDefault="007D64F8" w:rsidP="007D64F8">
      <w:pPr>
        <w:autoSpaceDE w:val="0"/>
        <w:autoSpaceDN w:val="0"/>
        <w:adjustRightInd w:val="0"/>
        <w:jc w:val="both"/>
        <w:rPr>
          <w:rFonts w:ascii="Arial" w:hAnsi="Arial" w:cs="Arial"/>
          <w:sz w:val="22"/>
          <w:szCs w:val="22"/>
        </w:rPr>
      </w:pPr>
    </w:p>
    <w:p w:rsidR="007D64F8" w:rsidRPr="007D64F8" w:rsidRDefault="007D64F8" w:rsidP="007D64F8">
      <w:pPr>
        <w:autoSpaceDE w:val="0"/>
        <w:autoSpaceDN w:val="0"/>
        <w:adjustRightInd w:val="0"/>
        <w:ind w:firstLine="1080"/>
        <w:jc w:val="both"/>
        <w:rPr>
          <w:rFonts w:ascii="Arial" w:hAnsi="Arial" w:cs="Arial"/>
          <w:sz w:val="22"/>
          <w:szCs w:val="22"/>
        </w:rPr>
      </w:pPr>
      <w:r w:rsidRPr="007D64F8">
        <w:rPr>
          <w:rFonts w:ascii="Arial" w:hAnsi="Arial" w:cs="Arial"/>
          <w:sz w:val="22"/>
          <w:szCs w:val="22"/>
        </w:rPr>
        <w:t>Wire, ground, and bond equipment in accordance with Section 250-86 of the NEC.</w:t>
      </w:r>
    </w:p>
    <w:p w:rsidR="007D64F8" w:rsidRPr="007D64F8" w:rsidRDefault="007D64F8" w:rsidP="007D64F8">
      <w:pPr>
        <w:autoSpaceDE w:val="0"/>
        <w:autoSpaceDN w:val="0"/>
        <w:adjustRightInd w:val="0"/>
        <w:jc w:val="both"/>
        <w:rPr>
          <w:rFonts w:ascii="Arial" w:hAnsi="Arial" w:cs="Arial"/>
          <w:sz w:val="22"/>
          <w:szCs w:val="22"/>
        </w:rPr>
      </w:pPr>
    </w:p>
    <w:p w:rsidR="007D64F8" w:rsidRPr="007D64F8" w:rsidRDefault="007D64F8" w:rsidP="007D64F8">
      <w:pPr>
        <w:autoSpaceDE w:val="0"/>
        <w:autoSpaceDN w:val="0"/>
        <w:adjustRightInd w:val="0"/>
        <w:ind w:left="1440" w:hanging="360"/>
        <w:jc w:val="both"/>
        <w:rPr>
          <w:rFonts w:ascii="Arial" w:hAnsi="Arial" w:cs="Arial"/>
          <w:sz w:val="22"/>
          <w:szCs w:val="22"/>
        </w:rPr>
      </w:pPr>
      <w:r w:rsidRPr="007D64F8">
        <w:rPr>
          <w:rFonts w:ascii="Arial" w:hAnsi="Arial" w:cs="Arial"/>
          <w:sz w:val="22"/>
          <w:szCs w:val="22"/>
        </w:rPr>
        <w:t>1.</w:t>
      </w:r>
      <w:r w:rsidRPr="007D64F8">
        <w:rPr>
          <w:rFonts w:ascii="Arial" w:hAnsi="Arial" w:cs="Arial"/>
          <w:sz w:val="22"/>
          <w:szCs w:val="22"/>
        </w:rPr>
        <w:tab/>
        <w:t>Coaxial Cable Surge Protector. Install 1 coaxial cable surge protector on the coaxial cable.  Use surge protectors that meet the following requirements:</w:t>
      </w:r>
    </w:p>
    <w:p w:rsidR="007D64F8" w:rsidRPr="007D64F8" w:rsidRDefault="007D64F8" w:rsidP="007D64F8">
      <w:pPr>
        <w:widowControl w:val="0"/>
        <w:numPr>
          <w:ilvl w:val="0"/>
          <w:numId w:val="3"/>
        </w:numPr>
        <w:autoSpaceDE w:val="0"/>
        <w:autoSpaceDN w:val="0"/>
        <w:adjustRightInd w:val="0"/>
        <w:ind w:firstLine="720"/>
        <w:jc w:val="both"/>
        <w:rPr>
          <w:rFonts w:ascii="Arial" w:hAnsi="Arial" w:cs="Arial"/>
          <w:sz w:val="22"/>
          <w:szCs w:val="22"/>
        </w:rPr>
      </w:pPr>
      <w:r w:rsidRPr="007D64F8">
        <w:rPr>
          <w:rFonts w:ascii="Arial" w:hAnsi="Arial" w:cs="Arial"/>
          <w:sz w:val="22"/>
          <w:szCs w:val="22"/>
        </w:rPr>
        <w:t>Connector</w:t>
      </w:r>
      <w:r w:rsidRPr="007D64F8">
        <w:rPr>
          <w:rFonts w:ascii="Arial" w:hAnsi="Arial" w:cs="Arial"/>
          <w:sz w:val="22"/>
          <w:szCs w:val="22"/>
        </w:rPr>
        <w:tab/>
      </w:r>
      <w:r w:rsidRPr="007D64F8">
        <w:rPr>
          <w:rFonts w:ascii="Arial" w:hAnsi="Arial" w:cs="Arial"/>
          <w:sz w:val="22"/>
          <w:szCs w:val="22"/>
        </w:rPr>
        <w:tab/>
      </w:r>
      <w:r w:rsidRPr="007D64F8">
        <w:rPr>
          <w:rFonts w:ascii="Arial" w:hAnsi="Arial" w:cs="Arial"/>
          <w:sz w:val="22"/>
          <w:szCs w:val="22"/>
        </w:rPr>
        <w:tab/>
        <w:t>BNC type</w:t>
      </w:r>
    </w:p>
    <w:p w:rsidR="007D64F8" w:rsidRPr="007D64F8" w:rsidRDefault="007D64F8" w:rsidP="007D64F8">
      <w:pPr>
        <w:widowControl w:val="0"/>
        <w:numPr>
          <w:ilvl w:val="0"/>
          <w:numId w:val="3"/>
        </w:numPr>
        <w:autoSpaceDE w:val="0"/>
        <w:autoSpaceDN w:val="0"/>
        <w:adjustRightInd w:val="0"/>
        <w:ind w:firstLine="720"/>
        <w:rPr>
          <w:rFonts w:ascii="Arial" w:hAnsi="Arial" w:cs="Arial"/>
          <w:sz w:val="22"/>
          <w:szCs w:val="22"/>
        </w:rPr>
      </w:pPr>
      <w:r w:rsidRPr="007D64F8">
        <w:rPr>
          <w:rFonts w:ascii="Arial" w:hAnsi="Arial" w:cs="Arial"/>
          <w:sz w:val="22"/>
          <w:szCs w:val="22"/>
        </w:rPr>
        <w:t>Attenuation</w:t>
      </w:r>
      <w:r w:rsidRPr="007D64F8">
        <w:rPr>
          <w:rFonts w:ascii="Arial" w:hAnsi="Arial" w:cs="Arial"/>
          <w:sz w:val="22"/>
          <w:szCs w:val="22"/>
        </w:rPr>
        <w:tab/>
      </w:r>
      <w:r w:rsidRPr="007D64F8">
        <w:rPr>
          <w:rFonts w:ascii="Arial" w:hAnsi="Arial" w:cs="Arial"/>
          <w:sz w:val="22"/>
          <w:szCs w:val="22"/>
        </w:rPr>
        <w:tab/>
      </w:r>
      <w:r w:rsidRPr="007D64F8">
        <w:rPr>
          <w:rFonts w:ascii="Arial" w:hAnsi="Arial" w:cs="Arial"/>
          <w:sz w:val="22"/>
          <w:szCs w:val="22"/>
        </w:rPr>
        <w:tab/>
        <w:t>0.1 dB @ 10 MHz</w:t>
      </w:r>
    </w:p>
    <w:p w:rsidR="007D64F8" w:rsidRPr="007D64F8" w:rsidRDefault="007D64F8" w:rsidP="007D64F8">
      <w:pPr>
        <w:widowControl w:val="0"/>
        <w:numPr>
          <w:ilvl w:val="0"/>
          <w:numId w:val="3"/>
        </w:numPr>
        <w:autoSpaceDE w:val="0"/>
        <w:autoSpaceDN w:val="0"/>
        <w:adjustRightInd w:val="0"/>
        <w:ind w:firstLine="720"/>
        <w:rPr>
          <w:rFonts w:ascii="Arial" w:hAnsi="Arial" w:cs="Arial"/>
          <w:sz w:val="22"/>
          <w:szCs w:val="22"/>
        </w:rPr>
      </w:pPr>
      <w:r w:rsidRPr="007D64F8">
        <w:rPr>
          <w:rFonts w:ascii="Arial" w:hAnsi="Arial" w:cs="Arial"/>
          <w:sz w:val="22"/>
          <w:szCs w:val="22"/>
        </w:rPr>
        <w:t>Input/Output impedance</w:t>
      </w:r>
      <w:r w:rsidRPr="007D64F8">
        <w:rPr>
          <w:rFonts w:ascii="Arial" w:hAnsi="Arial" w:cs="Arial"/>
          <w:sz w:val="22"/>
          <w:szCs w:val="22"/>
        </w:rPr>
        <w:tab/>
        <w:t>75 ohms nominal</w:t>
      </w:r>
    </w:p>
    <w:p w:rsidR="007D64F8" w:rsidRPr="007D64F8" w:rsidRDefault="007D64F8" w:rsidP="007D64F8">
      <w:pPr>
        <w:widowControl w:val="0"/>
        <w:numPr>
          <w:ilvl w:val="0"/>
          <w:numId w:val="3"/>
        </w:numPr>
        <w:autoSpaceDE w:val="0"/>
        <w:autoSpaceDN w:val="0"/>
        <w:adjustRightInd w:val="0"/>
        <w:ind w:firstLine="720"/>
        <w:rPr>
          <w:rFonts w:ascii="Arial" w:hAnsi="Arial" w:cs="Arial"/>
          <w:sz w:val="22"/>
          <w:szCs w:val="22"/>
        </w:rPr>
      </w:pPr>
      <w:r w:rsidRPr="007D64F8">
        <w:rPr>
          <w:rFonts w:ascii="Arial" w:hAnsi="Arial" w:cs="Arial"/>
          <w:sz w:val="22"/>
          <w:szCs w:val="22"/>
        </w:rPr>
        <w:t>Peak Surge Current</w:t>
      </w:r>
      <w:r w:rsidRPr="007D64F8">
        <w:rPr>
          <w:rFonts w:ascii="Arial" w:hAnsi="Arial" w:cs="Arial"/>
          <w:sz w:val="22"/>
          <w:szCs w:val="22"/>
        </w:rPr>
        <w:tab/>
      </w:r>
      <w:r w:rsidRPr="007D64F8">
        <w:rPr>
          <w:rFonts w:ascii="Arial" w:hAnsi="Arial" w:cs="Arial"/>
          <w:sz w:val="22"/>
          <w:szCs w:val="22"/>
        </w:rPr>
        <w:tab/>
        <w:t>500 amperes minimum</w:t>
      </w:r>
    </w:p>
    <w:p w:rsidR="007D64F8" w:rsidRPr="007D64F8" w:rsidRDefault="007D64F8" w:rsidP="007D64F8">
      <w:pPr>
        <w:widowControl w:val="0"/>
        <w:numPr>
          <w:ilvl w:val="0"/>
          <w:numId w:val="3"/>
        </w:numPr>
        <w:autoSpaceDE w:val="0"/>
        <w:autoSpaceDN w:val="0"/>
        <w:adjustRightInd w:val="0"/>
        <w:ind w:firstLine="720"/>
        <w:rPr>
          <w:rFonts w:ascii="Arial" w:hAnsi="Arial" w:cs="Arial"/>
          <w:sz w:val="22"/>
          <w:szCs w:val="22"/>
        </w:rPr>
      </w:pPr>
      <w:r w:rsidRPr="007D64F8">
        <w:rPr>
          <w:rFonts w:ascii="Arial" w:hAnsi="Arial" w:cs="Arial"/>
          <w:sz w:val="22"/>
          <w:szCs w:val="22"/>
        </w:rPr>
        <w:t>Response Time</w:t>
      </w:r>
      <w:r w:rsidRPr="007D64F8">
        <w:rPr>
          <w:rFonts w:ascii="Arial" w:hAnsi="Arial" w:cs="Arial"/>
          <w:sz w:val="22"/>
          <w:szCs w:val="22"/>
        </w:rPr>
        <w:tab/>
      </w:r>
      <w:r w:rsidRPr="007D64F8">
        <w:rPr>
          <w:rFonts w:ascii="Arial" w:hAnsi="Arial" w:cs="Arial"/>
          <w:sz w:val="22"/>
          <w:szCs w:val="22"/>
        </w:rPr>
        <w:tab/>
        <w:t>1 nanosecond or less</w:t>
      </w:r>
    </w:p>
    <w:p w:rsidR="007D64F8" w:rsidRPr="007D64F8" w:rsidRDefault="007D64F8" w:rsidP="007D64F8">
      <w:pPr>
        <w:autoSpaceDE w:val="0"/>
        <w:autoSpaceDN w:val="0"/>
        <w:adjustRightInd w:val="0"/>
        <w:rPr>
          <w:rFonts w:ascii="Arial" w:hAnsi="Arial" w:cs="Arial"/>
          <w:sz w:val="22"/>
          <w:szCs w:val="22"/>
        </w:rPr>
      </w:pPr>
    </w:p>
    <w:p w:rsidR="007D64F8" w:rsidRPr="007D64F8" w:rsidRDefault="007D64F8" w:rsidP="007D64F8">
      <w:pPr>
        <w:autoSpaceDE w:val="0"/>
        <w:autoSpaceDN w:val="0"/>
        <w:adjustRightInd w:val="0"/>
        <w:ind w:left="1440" w:hanging="360"/>
        <w:rPr>
          <w:rFonts w:ascii="Arial" w:hAnsi="Arial" w:cs="Arial"/>
          <w:sz w:val="22"/>
          <w:szCs w:val="22"/>
        </w:rPr>
      </w:pPr>
      <w:r w:rsidRPr="007D64F8">
        <w:rPr>
          <w:rFonts w:ascii="Arial" w:hAnsi="Arial" w:cs="Arial"/>
          <w:sz w:val="22"/>
          <w:szCs w:val="22"/>
        </w:rPr>
        <w:t>2.</w:t>
      </w:r>
      <w:r w:rsidRPr="007D64F8">
        <w:rPr>
          <w:rFonts w:ascii="Arial" w:hAnsi="Arial" w:cs="Arial"/>
          <w:sz w:val="22"/>
          <w:szCs w:val="22"/>
        </w:rPr>
        <w:tab/>
        <w:t>Power Cable Surge Protector. Install power cable surge protectors on all power conductors.  At locations where the receiver/driver is integrated with the pan/tilt unit, this surge protector is not required.  Use surge protectors that meet the following requirements:</w:t>
      </w:r>
    </w:p>
    <w:p w:rsidR="007D64F8" w:rsidRPr="007D64F8" w:rsidRDefault="007D64F8" w:rsidP="007D64F8">
      <w:pPr>
        <w:tabs>
          <w:tab w:val="num" w:pos="1440"/>
        </w:tabs>
        <w:jc w:val="both"/>
        <w:rPr>
          <w:rFonts w:ascii="Arial" w:hAnsi="Arial" w:cs="Arial"/>
          <w:sz w:val="22"/>
          <w:szCs w:val="22"/>
        </w:rPr>
      </w:pPr>
    </w:p>
    <w:p w:rsidR="007D64F8" w:rsidRPr="007D64F8" w:rsidRDefault="007D64F8" w:rsidP="007D64F8">
      <w:pPr>
        <w:widowControl w:val="0"/>
        <w:numPr>
          <w:ilvl w:val="0"/>
          <w:numId w:val="4"/>
        </w:numPr>
        <w:autoSpaceDE w:val="0"/>
        <w:autoSpaceDN w:val="0"/>
        <w:adjustRightInd w:val="0"/>
        <w:ind w:firstLine="720"/>
        <w:rPr>
          <w:rFonts w:ascii="Arial" w:hAnsi="Arial" w:cs="Arial"/>
          <w:sz w:val="22"/>
          <w:szCs w:val="22"/>
        </w:rPr>
      </w:pPr>
      <w:r w:rsidRPr="007D64F8">
        <w:rPr>
          <w:rFonts w:ascii="Arial" w:hAnsi="Arial" w:cs="Arial"/>
          <w:sz w:val="22"/>
          <w:szCs w:val="22"/>
        </w:rPr>
        <w:t>Clamping Mode</w:t>
      </w:r>
      <w:r w:rsidRPr="007D64F8">
        <w:rPr>
          <w:rFonts w:ascii="Arial" w:hAnsi="Arial" w:cs="Arial"/>
          <w:sz w:val="22"/>
          <w:szCs w:val="22"/>
        </w:rPr>
        <w:tab/>
      </w:r>
      <w:r w:rsidRPr="007D64F8">
        <w:rPr>
          <w:rFonts w:ascii="Arial" w:hAnsi="Arial" w:cs="Arial"/>
          <w:sz w:val="22"/>
          <w:szCs w:val="22"/>
        </w:rPr>
        <w:tab/>
        <w:t>2-stage</w:t>
      </w:r>
    </w:p>
    <w:p w:rsidR="007D64F8" w:rsidRPr="007D64F8" w:rsidRDefault="007D64F8" w:rsidP="007D64F8">
      <w:pPr>
        <w:widowControl w:val="0"/>
        <w:numPr>
          <w:ilvl w:val="0"/>
          <w:numId w:val="4"/>
        </w:numPr>
        <w:autoSpaceDE w:val="0"/>
        <w:autoSpaceDN w:val="0"/>
        <w:adjustRightInd w:val="0"/>
        <w:ind w:firstLine="720"/>
        <w:rPr>
          <w:rFonts w:ascii="Arial" w:hAnsi="Arial" w:cs="Arial"/>
          <w:sz w:val="22"/>
          <w:szCs w:val="22"/>
        </w:rPr>
      </w:pPr>
      <w:r w:rsidRPr="007D64F8">
        <w:rPr>
          <w:rFonts w:ascii="Arial" w:hAnsi="Arial" w:cs="Arial"/>
          <w:sz w:val="22"/>
          <w:szCs w:val="22"/>
        </w:rPr>
        <w:t>Clamping Voltage</w:t>
      </w:r>
      <w:r w:rsidRPr="007D64F8">
        <w:rPr>
          <w:rFonts w:ascii="Arial" w:hAnsi="Arial" w:cs="Arial"/>
          <w:sz w:val="22"/>
          <w:szCs w:val="22"/>
        </w:rPr>
        <w:tab/>
      </w:r>
      <w:r w:rsidRPr="007D64F8">
        <w:rPr>
          <w:rFonts w:ascii="Arial" w:hAnsi="Arial" w:cs="Arial"/>
          <w:sz w:val="22"/>
          <w:szCs w:val="22"/>
        </w:rPr>
        <w:tab/>
        <w:t xml:space="preserve">350-volts for a 20,000-ampere, 10,000-volts </w:t>
      </w:r>
    </w:p>
    <w:p w:rsidR="007D64F8" w:rsidRPr="007D64F8" w:rsidRDefault="007D64F8" w:rsidP="007D64F8">
      <w:pPr>
        <w:autoSpaceDE w:val="0"/>
        <w:autoSpaceDN w:val="0"/>
        <w:adjustRightInd w:val="0"/>
        <w:ind w:left="4320" w:firstLine="720"/>
        <w:rPr>
          <w:rFonts w:ascii="Arial" w:hAnsi="Arial" w:cs="Arial"/>
          <w:sz w:val="22"/>
          <w:szCs w:val="22"/>
        </w:rPr>
      </w:pPr>
      <w:r w:rsidRPr="007D64F8">
        <w:rPr>
          <w:rFonts w:ascii="Arial" w:hAnsi="Arial" w:cs="Arial"/>
          <w:sz w:val="22"/>
          <w:szCs w:val="22"/>
        </w:rPr>
        <w:t>per microsecond waveform</w:t>
      </w:r>
    </w:p>
    <w:p w:rsidR="007D64F8" w:rsidRPr="007D64F8" w:rsidRDefault="007D64F8" w:rsidP="007D64F8">
      <w:pPr>
        <w:widowControl w:val="0"/>
        <w:numPr>
          <w:ilvl w:val="0"/>
          <w:numId w:val="4"/>
        </w:numPr>
        <w:autoSpaceDE w:val="0"/>
        <w:autoSpaceDN w:val="0"/>
        <w:adjustRightInd w:val="0"/>
        <w:ind w:firstLine="720"/>
        <w:rPr>
          <w:rFonts w:ascii="Arial" w:hAnsi="Arial" w:cs="Arial"/>
          <w:sz w:val="22"/>
          <w:szCs w:val="22"/>
        </w:rPr>
      </w:pPr>
      <w:r w:rsidRPr="007D64F8">
        <w:rPr>
          <w:rFonts w:ascii="Arial" w:hAnsi="Arial" w:cs="Arial"/>
          <w:sz w:val="22"/>
          <w:szCs w:val="22"/>
        </w:rPr>
        <w:t>Peak Clamping Current</w:t>
      </w:r>
      <w:r w:rsidRPr="007D64F8">
        <w:rPr>
          <w:rFonts w:ascii="Arial" w:hAnsi="Arial" w:cs="Arial"/>
          <w:sz w:val="22"/>
          <w:szCs w:val="22"/>
        </w:rPr>
        <w:tab/>
        <w:t xml:space="preserve">20,000-amperes for an 8 x 20 microsecond </w:t>
      </w:r>
    </w:p>
    <w:p w:rsidR="007D64F8" w:rsidRPr="007D64F8" w:rsidRDefault="007D64F8" w:rsidP="007D64F8">
      <w:pPr>
        <w:autoSpaceDE w:val="0"/>
        <w:autoSpaceDN w:val="0"/>
        <w:adjustRightInd w:val="0"/>
        <w:ind w:left="4320" w:firstLine="720"/>
        <w:rPr>
          <w:rFonts w:ascii="Arial" w:hAnsi="Arial" w:cs="Arial"/>
          <w:sz w:val="22"/>
          <w:szCs w:val="22"/>
        </w:rPr>
      </w:pPr>
      <w:r w:rsidRPr="007D64F8">
        <w:rPr>
          <w:rFonts w:ascii="Arial" w:hAnsi="Arial" w:cs="Arial"/>
          <w:sz w:val="22"/>
          <w:szCs w:val="22"/>
        </w:rPr>
        <w:t>waveform</w:t>
      </w:r>
    </w:p>
    <w:p w:rsidR="007D64F8" w:rsidRPr="007D64F8" w:rsidRDefault="007D64F8" w:rsidP="007D64F8">
      <w:pPr>
        <w:widowControl w:val="0"/>
        <w:numPr>
          <w:ilvl w:val="0"/>
          <w:numId w:val="4"/>
        </w:numPr>
        <w:autoSpaceDE w:val="0"/>
        <w:autoSpaceDN w:val="0"/>
        <w:adjustRightInd w:val="0"/>
        <w:ind w:firstLine="720"/>
        <w:rPr>
          <w:rFonts w:ascii="Arial" w:hAnsi="Arial" w:cs="Arial"/>
          <w:sz w:val="22"/>
          <w:szCs w:val="22"/>
        </w:rPr>
      </w:pPr>
      <w:r w:rsidRPr="007D64F8">
        <w:rPr>
          <w:rFonts w:ascii="Arial" w:hAnsi="Arial" w:cs="Arial"/>
          <w:sz w:val="22"/>
          <w:szCs w:val="22"/>
        </w:rPr>
        <w:t xml:space="preserve">Response Time </w:t>
      </w:r>
      <w:r w:rsidRPr="007D64F8">
        <w:rPr>
          <w:rFonts w:ascii="Arial" w:hAnsi="Arial" w:cs="Arial"/>
          <w:sz w:val="22"/>
          <w:szCs w:val="22"/>
        </w:rPr>
        <w:tab/>
      </w:r>
      <w:r w:rsidRPr="007D64F8">
        <w:rPr>
          <w:rFonts w:ascii="Arial" w:hAnsi="Arial" w:cs="Arial"/>
          <w:sz w:val="22"/>
          <w:szCs w:val="22"/>
        </w:rPr>
        <w:tab/>
        <w:t>0.5 microseconds or less</w:t>
      </w:r>
    </w:p>
    <w:p w:rsidR="007D64F8" w:rsidRPr="007D64F8" w:rsidRDefault="007D64F8" w:rsidP="007D64F8">
      <w:pPr>
        <w:widowControl w:val="0"/>
        <w:numPr>
          <w:ilvl w:val="0"/>
          <w:numId w:val="4"/>
        </w:numPr>
        <w:autoSpaceDE w:val="0"/>
        <w:autoSpaceDN w:val="0"/>
        <w:adjustRightInd w:val="0"/>
        <w:ind w:firstLine="720"/>
        <w:rPr>
          <w:rFonts w:ascii="Arial" w:hAnsi="Arial" w:cs="Arial"/>
          <w:sz w:val="22"/>
          <w:szCs w:val="22"/>
        </w:rPr>
      </w:pPr>
      <w:r w:rsidRPr="007D64F8">
        <w:rPr>
          <w:rFonts w:ascii="Arial" w:hAnsi="Arial" w:cs="Arial"/>
          <w:sz w:val="22"/>
          <w:szCs w:val="22"/>
        </w:rPr>
        <w:t>Number of Peak Surges</w:t>
      </w:r>
      <w:r w:rsidRPr="007D64F8">
        <w:rPr>
          <w:rFonts w:ascii="Arial" w:hAnsi="Arial" w:cs="Arial"/>
          <w:sz w:val="22"/>
          <w:szCs w:val="22"/>
        </w:rPr>
        <w:tab/>
        <w:t>20 surges at peak current, minimum</w:t>
      </w:r>
    </w:p>
    <w:p w:rsidR="007D64F8" w:rsidRPr="007D64F8" w:rsidRDefault="007D64F8" w:rsidP="007D64F8">
      <w:pPr>
        <w:widowControl w:val="0"/>
        <w:numPr>
          <w:ilvl w:val="0"/>
          <w:numId w:val="4"/>
        </w:numPr>
        <w:autoSpaceDE w:val="0"/>
        <w:autoSpaceDN w:val="0"/>
        <w:adjustRightInd w:val="0"/>
        <w:ind w:firstLine="720"/>
        <w:rPr>
          <w:rFonts w:ascii="Arial" w:hAnsi="Arial" w:cs="Arial"/>
          <w:sz w:val="22"/>
          <w:szCs w:val="22"/>
        </w:rPr>
      </w:pPr>
      <w:r w:rsidRPr="007D64F8">
        <w:rPr>
          <w:rFonts w:ascii="Arial" w:hAnsi="Arial" w:cs="Arial"/>
          <w:sz w:val="22"/>
          <w:szCs w:val="22"/>
        </w:rPr>
        <w:t>Holdover Current</w:t>
      </w:r>
      <w:r w:rsidRPr="007D64F8">
        <w:rPr>
          <w:rFonts w:ascii="Arial" w:hAnsi="Arial" w:cs="Arial"/>
          <w:sz w:val="22"/>
          <w:szCs w:val="22"/>
        </w:rPr>
        <w:tab/>
      </w:r>
      <w:r w:rsidRPr="007D64F8">
        <w:rPr>
          <w:rFonts w:ascii="Arial" w:hAnsi="Arial" w:cs="Arial"/>
          <w:sz w:val="22"/>
          <w:szCs w:val="22"/>
        </w:rPr>
        <w:tab/>
        <w:t>Zero</w:t>
      </w:r>
    </w:p>
    <w:p w:rsidR="007D64F8" w:rsidRPr="007D64F8" w:rsidRDefault="007D64F8" w:rsidP="007D64F8">
      <w:pPr>
        <w:widowControl w:val="0"/>
        <w:numPr>
          <w:ilvl w:val="0"/>
          <w:numId w:val="4"/>
        </w:numPr>
        <w:autoSpaceDE w:val="0"/>
        <w:autoSpaceDN w:val="0"/>
        <w:adjustRightInd w:val="0"/>
        <w:ind w:firstLine="720"/>
        <w:rPr>
          <w:rFonts w:ascii="Arial" w:hAnsi="Arial" w:cs="Arial"/>
          <w:sz w:val="22"/>
          <w:szCs w:val="22"/>
        </w:rPr>
      </w:pPr>
      <w:r w:rsidRPr="007D64F8">
        <w:rPr>
          <w:rFonts w:ascii="Arial" w:hAnsi="Arial" w:cs="Arial"/>
          <w:sz w:val="22"/>
          <w:szCs w:val="22"/>
        </w:rPr>
        <w:t>Service Current Rating</w:t>
      </w:r>
      <w:r w:rsidRPr="007D64F8">
        <w:rPr>
          <w:rFonts w:ascii="Arial" w:hAnsi="Arial" w:cs="Arial"/>
          <w:sz w:val="22"/>
          <w:szCs w:val="22"/>
        </w:rPr>
        <w:tab/>
        <w:t xml:space="preserve">Adequate for the continuous load imposed </w:t>
      </w:r>
    </w:p>
    <w:p w:rsidR="007D64F8" w:rsidRPr="007D64F8" w:rsidRDefault="007D64F8" w:rsidP="007D64F8">
      <w:pPr>
        <w:autoSpaceDE w:val="0"/>
        <w:autoSpaceDN w:val="0"/>
        <w:adjustRightInd w:val="0"/>
        <w:ind w:left="4320" w:firstLine="720"/>
        <w:rPr>
          <w:rFonts w:ascii="Arial" w:hAnsi="Arial" w:cs="Arial"/>
          <w:sz w:val="22"/>
          <w:szCs w:val="22"/>
        </w:rPr>
      </w:pPr>
      <w:r w:rsidRPr="007D64F8">
        <w:rPr>
          <w:rFonts w:ascii="Arial" w:hAnsi="Arial" w:cs="Arial"/>
          <w:sz w:val="22"/>
          <w:szCs w:val="22"/>
        </w:rPr>
        <w:t>by the equipment served</w:t>
      </w:r>
    </w:p>
    <w:p w:rsidR="007D64F8" w:rsidRPr="007D64F8" w:rsidRDefault="007D64F8" w:rsidP="007D64F8">
      <w:pPr>
        <w:autoSpaceDE w:val="0"/>
        <w:autoSpaceDN w:val="0"/>
        <w:adjustRightInd w:val="0"/>
        <w:rPr>
          <w:rFonts w:ascii="Arial" w:hAnsi="Arial" w:cs="Arial"/>
          <w:sz w:val="22"/>
          <w:szCs w:val="22"/>
        </w:rPr>
      </w:pPr>
    </w:p>
    <w:p w:rsidR="007D64F8" w:rsidRPr="007D64F8" w:rsidRDefault="007D64F8" w:rsidP="007D64F8">
      <w:pPr>
        <w:autoSpaceDE w:val="0"/>
        <w:autoSpaceDN w:val="0"/>
        <w:adjustRightInd w:val="0"/>
        <w:ind w:left="1440" w:hanging="360"/>
        <w:rPr>
          <w:rFonts w:ascii="Arial" w:hAnsi="Arial" w:cs="Arial"/>
          <w:sz w:val="22"/>
          <w:szCs w:val="22"/>
        </w:rPr>
      </w:pPr>
      <w:r w:rsidRPr="007D64F8">
        <w:rPr>
          <w:rFonts w:ascii="Arial" w:hAnsi="Arial" w:cs="Arial"/>
          <w:sz w:val="22"/>
          <w:szCs w:val="22"/>
        </w:rPr>
        <w:t>10.</w:t>
      </w:r>
      <w:r w:rsidRPr="007D64F8">
        <w:rPr>
          <w:rFonts w:ascii="Arial" w:hAnsi="Arial" w:cs="Arial"/>
          <w:sz w:val="22"/>
          <w:szCs w:val="22"/>
        </w:rPr>
        <w:tab/>
        <w:t>Low Voltage Control Cable Surge Protector.  Install low voltage control cable surge protectors in on each data conductor.  Use surge protectors that meet the following requirements:</w:t>
      </w:r>
    </w:p>
    <w:p w:rsidR="007D64F8" w:rsidRPr="007D64F8" w:rsidRDefault="007D64F8" w:rsidP="007D64F8">
      <w:pPr>
        <w:autoSpaceDE w:val="0"/>
        <w:autoSpaceDN w:val="0"/>
        <w:adjustRightInd w:val="0"/>
        <w:rPr>
          <w:rFonts w:ascii="Arial" w:hAnsi="Arial" w:cs="Arial"/>
          <w:sz w:val="22"/>
          <w:szCs w:val="22"/>
        </w:rPr>
      </w:pPr>
    </w:p>
    <w:p w:rsidR="007D64F8" w:rsidRPr="007D64F8" w:rsidRDefault="007D64F8" w:rsidP="007D64F8">
      <w:pPr>
        <w:widowControl w:val="0"/>
        <w:numPr>
          <w:ilvl w:val="0"/>
          <w:numId w:val="5"/>
        </w:numPr>
        <w:autoSpaceDE w:val="0"/>
        <w:autoSpaceDN w:val="0"/>
        <w:adjustRightInd w:val="0"/>
        <w:ind w:firstLine="720"/>
        <w:rPr>
          <w:rFonts w:ascii="Arial" w:hAnsi="Arial" w:cs="Arial"/>
          <w:sz w:val="22"/>
          <w:szCs w:val="22"/>
        </w:rPr>
      </w:pPr>
      <w:r w:rsidRPr="007D64F8">
        <w:rPr>
          <w:rFonts w:ascii="Arial" w:hAnsi="Arial" w:cs="Arial"/>
          <w:sz w:val="22"/>
          <w:szCs w:val="22"/>
        </w:rPr>
        <w:t>Clamping Mode</w:t>
      </w:r>
      <w:r w:rsidRPr="007D64F8">
        <w:rPr>
          <w:rFonts w:ascii="Arial" w:hAnsi="Arial" w:cs="Arial"/>
          <w:sz w:val="22"/>
          <w:szCs w:val="22"/>
        </w:rPr>
        <w:tab/>
      </w:r>
      <w:r w:rsidRPr="007D64F8">
        <w:rPr>
          <w:rFonts w:ascii="Arial" w:hAnsi="Arial" w:cs="Arial"/>
          <w:sz w:val="22"/>
          <w:szCs w:val="22"/>
        </w:rPr>
        <w:tab/>
        <w:t>2-stage, hybrid</w:t>
      </w:r>
    </w:p>
    <w:p w:rsidR="007D64F8" w:rsidRPr="007D64F8" w:rsidRDefault="007D64F8" w:rsidP="007D64F8">
      <w:pPr>
        <w:widowControl w:val="0"/>
        <w:numPr>
          <w:ilvl w:val="0"/>
          <w:numId w:val="5"/>
        </w:numPr>
        <w:autoSpaceDE w:val="0"/>
        <w:autoSpaceDN w:val="0"/>
        <w:adjustRightInd w:val="0"/>
        <w:ind w:firstLine="720"/>
        <w:rPr>
          <w:rFonts w:ascii="Arial" w:hAnsi="Arial" w:cs="Arial"/>
          <w:sz w:val="22"/>
          <w:szCs w:val="22"/>
        </w:rPr>
      </w:pPr>
      <w:r w:rsidRPr="007D64F8">
        <w:rPr>
          <w:rFonts w:ascii="Arial" w:hAnsi="Arial" w:cs="Arial"/>
          <w:sz w:val="22"/>
          <w:szCs w:val="22"/>
        </w:rPr>
        <w:t>Clamping Voltage</w:t>
      </w:r>
      <w:r w:rsidRPr="007D64F8">
        <w:rPr>
          <w:rFonts w:ascii="Arial" w:hAnsi="Arial" w:cs="Arial"/>
          <w:sz w:val="22"/>
          <w:szCs w:val="22"/>
        </w:rPr>
        <w:tab/>
      </w:r>
      <w:r w:rsidRPr="007D64F8">
        <w:rPr>
          <w:rFonts w:ascii="Arial" w:hAnsi="Arial" w:cs="Arial"/>
          <w:sz w:val="22"/>
          <w:szCs w:val="22"/>
        </w:rPr>
        <w:tab/>
        <w:t xml:space="preserve">As appropriate for the specific circuit as </w:t>
      </w:r>
    </w:p>
    <w:p w:rsidR="007D64F8" w:rsidRPr="007D64F8" w:rsidRDefault="007D64F8" w:rsidP="007D64F8">
      <w:pPr>
        <w:autoSpaceDE w:val="0"/>
        <w:autoSpaceDN w:val="0"/>
        <w:adjustRightInd w:val="0"/>
        <w:ind w:left="4320" w:firstLine="720"/>
        <w:rPr>
          <w:rFonts w:ascii="Arial" w:hAnsi="Arial" w:cs="Arial"/>
          <w:sz w:val="22"/>
          <w:szCs w:val="22"/>
        </w:rPr>
      </w:pPr>
      <w:r w:rsidRPr="007D64F8">
        <w:rPr>
          <w:rFonts w:ascii="Arial" w:hAnsi="Arial" w:cs="Arial"/>
          <w:sz w:val="22"/>
          <w:szCs w:val="22"/>
        </w:rPr>
        <w:t>approved by the Engineer</w:t>
      </w:r>
    </w:p>
    <w:p w:rsidR="007D64F8" w:rsidRPr="007D64F8" w:rsidRDefault="007D64F8" w:rsidP="007D64F8">
      <w:pPr>
        <w:widowControl w:val="0"/>
        <w:numPr>
          <w:ilvl w:val="0"/>
          <w:numId w:val="5"/>
        </w:numPr>
        <w:autoSpaceDE w:val="0"/>
        <w:autoSpaceDN w:val="0"/>
        <w:adjustRightInd w:val="0"/>
        <w:ind w:firstLine="720"/>
        <w:rPr>
          <w:rFonts w:ascii="Arial" w:hAnsi="Arial" w:cs="Arial"/>
          <w:sz w:val="22"/>
          <w:szCs w:val="22"/>
        </w:rPr>
      </w:pPr>
      <w:r w:rsidRPr="007D64F8">
        <w:rPr>
          <w:rFonts w:ascii="Arial" w:hAnsi="Arial" w:cs="Arial"/>
          <w:sz w:val="22"/>
          <w:szCs w:val="22"/>
        </w:rPr>
        <w:t>Peak Clamping Current</w:t>
      </w:r>
      <w:r w:rsidRPr="007D64F8">
        <w:rPr>
          <w:rFonts w:ascii="Arial" w:hAnsi="Arial" w:cs="Arial"/>
          <w:sz w:val="22"/>
          <w:szCs w:val="22"/>
        </w:rPr>
        <w:tab/>
        <w:t xml:space="preserve">4,000-amperes for an 8 x 20 microsecond </w:t>
      </w:r>
    </w:p>
    <w:p w:rsidR="007D64F8" w:rsidRPr="007D64F8" w:rsidRDefault="007D64F8" w:rsidP="007D64F8">
      <w:pPr>
        <w:autoSpaceDE w:val="0"/>
        <w:autoSpaceDN w:val="0"/>
        <w:adjustRightInd w:val="0"/>
        <w:ind w:left="4320" w:firstLine="720"/>
        <w:rPr>
          <w:rFonts w:ascii="Arial" w:hAnsi="Arial" w:cs="Arial"/>
          <w:sz w:val="22"/>
          <w:szCs w:val="22"/>
        </w:rPr>
      </w:pPr>
      <w:r w:rsidRPr="007D64F8">
        <w:rPr>
          <w:rFonts w:ascii="Arial" w:hAnsi="Arial" w:cs="Arial"/>
          <w:sz w:val="22"/>
          <w:szCs w:val="22"/>
        </w:rPr>
        <w:t>waveform</w:t>
      </w:r>
    </w:p>
    <w:p w:rsidR="007D64F8" w:rsidRPr="007D64F8" w:rsidRDefault="007D64F8" w:rsidP="007D64F8">
      <w:pPr>
        <w:widowControl w:val="0"/>
        <w:numPr>
          <w:ilvl w:val="0"/>
          <w:numId w:val="5"/>
        </w:numPr>
        <w:autoSpaceDE w:val="0"/>
        <w:autoSpaceDN w:val="0"/>
        <w:adjustRightInd w:val="0"/>
        <w:ind w:firstLine="720"/>
        <w:rPr>
          <w:rFonts w:ascii="Arial" w:hAnsi="Arial" w:cs="Arial"/>
          <w:sz w:val="22"/>
          <w:szCs w:val="22"/>
        </w:rPr>
      </w:pPr>
      <w:r w:rsidRPr="007D64F8">
        <w:rPr>
          <w:rFonts w:ascii="Arial" w:hAnsi="Arial" w:cs="Arial"/>
          <w:sz w:val="22"/>
          <w:szCs w:val="22"/>
        </w:rPr>
        <w:t>Response Time</w:t>
      </w:r>
      <w:r w:rsidRPr="007D64F8">
        <w:rPr>
          <w:rFonts w:ascii="Arial" w:hAnsi="Arial" w:cs="Arial"/>
          <w:sz w:val="22"/>
          <w:szCs w:val="22"/>
        </w:rPr>
        <w:tab/>
      </w:r>
      <w:r w:rsidRPr="007D64F8">
        <w:rPr>
          <w:rFonts w:ascii="Arial" w:hAnsi="Arial" w:cs="Arial"/>
          <w:sz w:val="22"/>
          <w:szCs w:val="22"/>
        </w:rPr>
        <w:tab/>
        <w:t>30 nanoseconds or less</w:t>
      </w:r>
    </w:p>
    <w:p w:rsidR="007D64F8" w:rsidRPr="007D64F8" w:rsidRDefault="007D64F8" w:rsidP="007D64F8">
      <w:pPr>
        <w:widowControl w:val="0"/>
        <w:numPr>
          <w:ilvl w:val="0"/>
          <w:numId w:val="5"/>
        </w:numPr>
        <w:autoSpaceDE w:val="0"/>
        <w:autoSpaceDN w:val="0"/>
        <w:adjustRightInd w:val="0"/>
        <w:ind w:firstLine="720"/>
        <w:rPr>
          <w:rFonts w:ascii="Arial" w:hAnsi="Arial" w:cs="Arial"/>
          <w:sz w:val="22"/>
          <w:szCs w:val="22"/>
        </w:rPr>
      </w:pPr>
      <w:r w:rsidRPr="007D64F8">
        <w:rPr>
          <w:rFonts w:ascii="Arial" w:hAnsi="Arial" w:cs="Arial"/>
          <w:sz w:val="22"/>
          <w:szCs w:val="22"/>
        </w:rPr>
        <w:t>Number of Peak Surges</w:t>
      </w:r>
      <w:r w:rsidRPr="007D64F8">
        <w:rPr>
          <w:rFonts w:ascii="Arial" w:hAnsi="Arial" w:cs="Arial"/>
          <w:sz w:val="22"/>
          <w:szCs w:val="22"/>
        </w:rPr>
        <w:tab/>
        <w:t>25 surges at peak current, minimum</w:t>
      </w:r>
    </w:p>
    <w:p w:rsidR="007D64F8" w:rsidRPr="007D64F8" w:rsidRDefault="007D64F8" w:rsidP="007D64F8">
      <w:pPr>
        <w:autoSpaceDE w:val="0"/>
        <w:autoSpaceDN w:val="0"/>
        <w:adjustRightInd w:val="0"/>
        <w:rPr>
          <w:rFonts w:ascii="Arial" w:hAnsi="Arial" w:cs="Arial"/>
          <w:sz w:val="20"/>
          <w:szCs w:val="20"/>
        </w:rPr>
      </w:pPr>
    </w:p>
    <w:p w:rsidR="007D64F8" w:rsidRPr="007D64F8" w:rsidRDefault="007D64F8" w:rsidP="007D64F8">
      <w:pPr>
        <w:ind w:left="1440" w:hanging="1440"/>
        <w:rPr>
          <w:rFonts w:ascii="Arial" w:hAnsi="Arial" w:cs="Arial"/>
          <w:b/>
          <w:color w:val="000000"/>
          <w:sz w:val="22"/>
          <w:szCs w:val="22"/>
        </w:rPr>
      </w:pPr>
      <w:r w:rsidRPr="007D64F8">
        <w:rPr>
          <w:rFonts w:ascii="Arial" w:hAnsi="Arial" w:cs="Arial"/>
          <w:b/>
          <w:color w:val="000000"/>
          <w:sz w:val="22"/>
          <w:szCs w:val="22"/>
        </w:rPr>
        <w:t>687.03.03</w:t>
      </w:r>
      <w:r w:rsidRPr="007D64F8">
        <w:rPr>
          <w:rFonts w:ascii="Arial" w:hAnsi="Arial" w:cs="Arial"/>
          <w:b/>
          <w:color w:val="000000"/>
          <w:sz w:val="22"/>
          <w:szCs w:val="22"/>
        </w:rPr>
        <w:tab/>
        <w:t>OPERATIONAL TESTING</w:t>
      </w:r>
    </w:p>
    <w:p w:rsidR="007D64F8" w:rsidRPr="007D64F8" w:rsidRDefault="007D64F8" w:rsidP="007D64F8">
      <w:pPr>
        <w:rPr>
          <w:rFonts w:ascii="Arial" w:hAnsi="Arial" w:cs="Arial"/>
          <w:sz w:val="22"/>
          <w:szCs w:val="22"/>
        </w:rPr>
      </w:pPr>
    </w:p>
    <w:p w:rsidR="007D64F8" w:rsidRPr="007D64F8" w:rsidRDefault="007D64F8" w:rsidP="007D64F8">
      <w:pPr>
        <w:autoSpaceDE w:val="0"/>
        <w:autoSpaceDN w:val="0"/>
        <w:adjustRightInd w:val="0"/>
        <w:ind w:firstLine="540"/>
        <w:jc w:val="both"/>
        <w:rPr>
          <w:rFonts w:ascii="Arial" w:hAnsi="Arial" w:cs="Arial"/>
          <w:sz w:val="22"/>
          <w:szCs w:val="22"/>
        </w:rPr>
      </w:pPr>
      <w:r w:rsidRPr="007D64F8">
        <w:rPr>
          <w:rFonts w:ascii="Arial" w:hAnsi="Arial" w:cs="Arial"/>
          <w:sz w:val="22"/>
          <w:szCs w:val="22"/>
        </w:rPr>
        <w:t>Testing Requirements. Perform testing as required in Subsection 105.03 and the following:</w:t>
      </w:r>
    </w:p>
    <w:p w:rsidR="007D64F8" w:rsidRPr="007D64F8" w:rsidRDefault="007D64F8" w:rsidP="007D64F8">
      <w:pPr>
        <w:autoSpaceDE w:val="0"/>
        <w:autoSpaceDN w:val="0"/>
        <w:adjustRightInd w:val="0"/>
        <w:jc w:val="both"/>
        <w:rPr>
          <w:rFonts w:ascii="Arial" w:hAnsi="Arial" w:cs="Arial"/>
          <w:sz w:val="22"/>
          <w:szCs w:val="22"/>
        </w:rPr>
      </w:pPr>
    </w:p>
    <w:p w:rsidR="007D64F8" w:rsidRPr="007D64F8" w:rsidRDefault="007D64F8" w:rsidP="007D64F8">
      <w:pPr>
        <w:autoSpaceDE w:val="0"/>
        <w:autoSpaceDN w:val="0"/>
        <w:adjustRightInd w:val="0"/>
        <w:ind w:left="1440" w:hanging="360"/>
        <w:jc w:val="both"/>
        <w:rPr>
          <w:rFonts w:ascii="Arial" w:hAnsi="Arial" w:cs="Arial"/>
          <w:sz w:val="22"/>
          <w:szCs w:val="22"/>
        </w:rPr>
      </w:pPr>
      <w:r w:rsidRPr="007D64F8">
        <w:rPr>
          <w:rFonts w:ascii="Arial" w:hAnsi="Arial" w:cs="Arial"/>
          <w:sz w:val="22"/>
          <w:szCs w:val="22"/>
        </w:rPr>
        <w:t>1.</w:t>
      </w:r>
      <w:r w:rsidRPr="007D64F8">
        <w:rPr>
          <w:rFonts w:ascii="Arial" w:hAnsi="Arial" w:cs="Arial"/>
          <w:sz w:val="22"/>
          <w:szCs w:val="22"/>
        </w:rPr>
        <w:tab/>
        <w:t>DAT. Provide certification that the window or acrylic lens will not yellow, introduce appreciable light loss, or distort over a 10 year life in a desert environment.</w:t>
      </w:r>
    </w:p>
    <w:p w:rsidR="007D64F8" w:rsidRPr="007D64F8" w:rsidRDefault="007D64F8" w:rsidP="007D64F8">
      <w:pPr>
        <w:autoSpaceDE w:val="0"/>
        <w:autoSpaceDN w:val="0"/>
        <w:adjustRightInd w:val="0"/>
        <w:jc w:val="both"/>
        <w:rPr>
          <w:rFonts w:ascii="Arial" w:hAnsi="Arial" w:cs="Arial"/>
          <w:sz w:val="22"/>
          <w:szCs w:val="22"/>
        </w:rPr>
      </w:pPr>
    </w:p>
    <w:p w:rsidR="007D64F8" w:rsidRPr="007D64F8" w:rsidRDefault="007D64F8" w:rsidP="007D64F8">
      <w:pPr>
        <w:autoSpaceDE w:val="0"/>
        <w:autoSpaceDN w:val="0"/>
        <w:adjustRightInd w:val="0"/>
        <w:ind w:left="1440" w:hanging="360"/>
        <w:jc w:val="both"/>
        <w:rPr>
          <w:rFonts w:ascii="Arial" w:hAnsi="Arial" w:cs="Arial"/>
          <w:sz w:val="22"/>
          <w:szCs w:val="22"/>
        </w:rPr>
      </w:pPr>
      <w:r w:rsidRPr="007D64F8">
        <w:rPr>
          <w:rFonts w:ascii="Arial" w:hAnsi="Arial" w:cs="Arial"/>
          <w:sz w:val="22"/>
          <w:szCs w:val="22"/>
        </w:rPr>
        <w:lastRenderedPageBreak/>
        <w:t>2.</w:t>
      </w:r>
      <w:r w:rsidRPr="007D64F8">
        <w:rPr>
          <w:rFonts w:ascii="Arial" w:hAnsi="Arial" w:cs="Arial"/>
          <w:sz w:val="22"/>
          <w:szCs w:val="22"/>
        </w:rPr>
        <w:tab/>
        <w:t>SALT. For each unit of equipment, conduct approved SALT that exercises all stand-alone (non-network) functional operations of the equipment including the following:</w:t>
      </w:r>
    </w:p>
    <w:p w:rsidR="007D64F8" w:rsidRPr="007D64F8" w:rsidRDefault="007D64F8" w:rsidP="007D64F8">
      <w:pPr>
        <w:widowControl w:val="0"/>
        <w:numPr>
          <w:ilvl w:val="0"/>
          <w:numId w:val="6"/>
        </w:numPr>
        <w:autoSpaceDE w:val="0"/>
        <w:autoSpaceDN w:val="0"/>
        <w:adjustRightInd w:val="0"/>
        <w:ind w:firstLine="720"/>
        <w:jc w:val="both"/>
        <w:rPr>
          <w:rFonts w:ascii="Arial" w:hAnsi="Arial" w:cs="Arial"/>
          <w:sz w:val="22"/>
          <w:szCs w:val="22"/>
        </w:rPr>
      </w:pPr>
      <w:r w:rsidRPr="007D64F8">
        <w:rPr>
          <w:rFonts w:ascii="Arial" w:hAnsi="Arial" w:cs="Arial"/>
          <w:sz w:val="22"/>
          <w:szCs w:val="22"/>
        </w:rPr>
        <w:t>Control of focus, iris, and power on/off</w:t>
      </w:r>
    </w:p>
    <w:p w:rsidR="007D64F8" w:rsidRPr="007D64F8" w:rsidRDefault="007D64F8" w:rsidP="007D64F8">
      <w:pPr>
        <w:widowControl w:val="0"/>
        <w:numPr>
          <w:ilvl w:val="0"/>
          <w:numId w:val="6"/>
        </w:numPr>
        <w:autoSpaceDE w:val="0"/>
        <w:autoSpaceDN w:val="0"/>
        <w:adjustRightInd w:val="0"/>
        <w:ind w:firstLine="720"/>
        <w:jc w:val="both"/>
        <w:rPr>
          <w:rFonts w:ascii="Arial" w:hAnsi="Arial" w:cs="Arial"/>
          <w:sz w:val="22"/>
          <w:szCs w:val="22"/>
        </w:rPr>
      </w:pPr>
      <w:r w:rsidRPr="007D64F8">
        <w:rPr>
          <w:rFonts w:ascii="Arial" w:hAnsi="Arial" w:cs="Arial"/>
          <w:sz w:val="22"/>
          <w:szCs w:val="22"/>
        </w:rPr>
        <w:t>Range of pan, tilt, zoom and digital zoom</w:t>
      </w:r>
    </w:p>
    <w:p w:rsidR="007D64F8" w:rsidRPr="007D64F8" w:rsidRDefault="007D64F8" w:rsidP="007D64F8">
      <w:pPr>
        <w:widowControl w:val="0"/>
        <w:numPr>
          <w:ilvl w:val="0"/>
          <w:numId w:val="6"/>
        </w:numPr>
        <w:autoSpaceDE w:val="0"/>
        <w:autoSpaceDN w:val="0"/>
        <w:adjustRightInd w:val="0"/>
        <w:ind w:firstLine="720"/>
        <w:jc w:val="both"/>
        <w:rPr>
          <w:rFonts w:ascii="Arial" w:hAnsi="Arial" w:cs="Arial"/>
          <w:sz w:val="22"/>
          <w:szCs w:val="22"/>
        </w:rPr>
      </w:pPr>
      <w:r w:rsidRPr="007D64F8">
        <w:rPr>
          <w:rFonts w:ascii="Arial" w:hAnsi="Arial" w:cs="Arial"/>
          <w:sz w:val="22"/>
          <w:szCs w:val="22"/>
        </w:rPr>
        <w:t>Presence and quality of video signal</w:t>
      </w:r>
    </w:p>
    <w:p w:rsidR="007D64F8" w:rsidRPr="007D64F8" w:rsidRDefault="007D64F8" w:rsidP="007D64F8">
      <w:pPr>
        <w:widowControl w:val="0"/>
        <w:numPr>
          <w:ilvl w:val="0"/>
          <w:numId w:val="6"/>
        </w:numPr>
        <w:autoSpaceDE w:val="0"/>
        <w:autoSpaceDN w:val="0"/>
        <w:adjustRightInd w:val="0"/>
        <w:ind w:firstLine="720"/>
        <w:jc w:val="both"/>
        <w:rPr>
          <w:rFonts w:ascii="Arial" w:hAnsi="Arial" w:cs="Arial"/>
          <w:sz w:val="22"/>
          <w:szCs w:val="22"/>
        </w:rPr>
      </w:pPr>
      <w:r w:rsidRPr="007D64F8">
        <w:rPr>
          <w:rFonts w:ascii="Arial" w:hAnsi="Arial" w:cs="Arial"/>
          <w:sz w:val="22"/>
          <w:szCs w:val="22"/>
        </w:rPr>
        <w:t>Sector text generation</w:t>
      </w:r>
    </w:p>
    <w:p w:rsidR="007D64F8" w:rsidRPr="007D64F8" w:rsidRDefault="007D64F8" w:rsidP="007D64F8">
      <w:pPr>
        <w:widowControl w:val="0"/>
        <w:numPr>
          <w:ilvl w:val="0"/>
          <w:numId w:val="6"/>
        </w:numPr>
        <w:autoSpaceDE w:val="0"/>
        <w:autoSpaceDN w:val="0"/>
        <w:adjustRightInd w:val="0"/>
        <w:ind w:firstLine="720"/>
        <w:jc w:val="both"/>
        <w:rPr>
          <w:rFonts w:ascii="Arial" w:hAnsi="Arial" w:cs="Arial"/>
          <w:sz w:val="22"/>
          <w:szCs w:val="22"/>
        </w:rPr>
      </w:pPr>
      <w:r w:rsidRPr="007D64F8">
        <w:rPr>
          <w:rFonts w:ascii="Arial" w:hAnsi="Arial" w:cs="Arial"/>
          <w:sz w:val="22"/>
          <w:szCs w:val="22"/>
        </w:rPr>
        <w:t>Pan and tilt limit stops are set to the Engineer's satisfaction.</w:t>
      </w:r>
    </w:p>
    <w:p w:rsidR="007D64F8" w:rsidRPr="007D64F8" w:rsidRDefault="007D64F8" w:rsidP="007D64F8">
      <w:pPr>
        <w:autoSpaceDE w:val="0"/>
        <w:autoSpaceDN w:val="0"/>
        <w:adjustRightInd w:val="0"/>
        <w:jc w:val="both"/>
        <w:rPr>
          <w:rFonts w:ascii="Arial" w:hAnsi="Arial" w:cs="Arial"/>
          <w:sz w:val="22"/>
          <w:szCs w:val="22"/>
        </w:rPr>
      </w:pPr>
    </w:p>
    <w:p w:rsidR="007D64F8" w:rsidRPr="007D64F8" w:rsidRDefault="007D64F8" w:rsidP="007D64F8">
      <w:pPr>
        <w:autoSpaceDE w:val="0"/>
        <w:autoSpaceDN w:val="0"/>
        <w:adjustRightInd w:val="0"/>
        <w:ind w:left="1440" w:hanging="360"/>
        <w:jc w:val="both"/>
        <w:rPr>
          <w:rFonts w:ascii="Arial" w:hAnsi="Arial" w:cs="Arial"/>
          <w:sz w:val="22"/>
          <w:szCs w:val="22"/>
        </w:rPr>
      </w:pPr>
      <w:r w:rsidRPr="007D64F8">
        <w:rPr>
          <w:rFonts w:ascii="Arial" w:hAnsi="Arial" w:cs="Arial"/>
          <w:sz w:val="22"/>
          <w:szCs w:val="22"/>
        </w:rPr>
        <w:t>3.</w:t>
      </w:r>
      <w:r w:rsidRPr="007D64F8">
        <w:rPr>
          <w:rFonts w:ascii="Arial" w:hAnsi="Arial" w:cs="Arial"/>
          <w:sz w:val="22"/>
          <w:szCs w:val="22"/>
        </w:rPr>
        <w:tab/>
        <w:t>SST. For each camera location that is installed and interconnected in a system, conduct approved SSTs from the operator workstation that include the following:</w:t>
      </w:r>
    </w:p>
    <w:p w:rsidR="007D64F8" w:rsidRPr="007D64F8" w:rsidRDefault="007D64F8" w:rsidP="007D64F8">
      <w:pPr>
        <w:widowControl w:val="0"/>
        <w:numPr>
          <w:ilvl w:val="0"/>
          <w:numId w:val="7"/>
        </w:numPr>
        <w:autoSpaceDE w:val="0"/>
        <w:autoSpaceDN w:val="0"/>
        <w:adjustRightInd w:val="0"/>
        <w:ind w:left="2160" w:hanging="720"/>
        <w:jc w:val="both"/>
        <w:rPr>
          <w:rFonts w:ascii="Arial" w:hAnsi="Arial" w:cs="Arial"/>
          <w:sz w:val="22"/>
          <w:szCs w:val="22"/>
        </w:rPr>
      </w:pPr>
      <w:r w:rsidRPr="007D64F8">
        <w:rPr>
          <w:rFonts w:ascii="Arial" w:hAnsi="Arial" w:cs="Arial"/>
          <w:sz w:val="22"/>
          <w:szCs w:val="22"/>
        </w:rPr>
        <w:t>All items in the stand-alone test</w:t>
      </w:r>
    </w:p>
    <w:p w:rsidR="007D64F8" w:rsidRPr="007D64F8" w:rsidRDefault="007D64F8" w:rsidP="007D64F8">
      <w:pPr>
        <w:widowControl w:val="0"/>
        <w:numPr>
          <w:ilvl w:val="0"/>
          <w:numId w:val="7"/>
        </w:numPr>
        <w:autoSpaceDE w:val="0"/>
        <w:autoSpaceDN w:val="0"/>
        <w:adjustRightInd w:val="0"/>
        <w:ind w:left="2160" w:hanging="720"/>
        <w:jc w:val="both"/>
        <w:rPr>
          <w:rFonts w:ascii="Arial" w:hAnsi="Arial" w:cs="Arial"/>
          <w:sz w:val="22"/>
          <w:szCs w:val="22"/>
        </w:rPr>
      </w:pPr>
      <w:r w:rsidRPr="007D64F8">
        <w:rPr>
          <w:rFonts w:ascii="Arial" w:hAnsi="Arial" w:cs="Arial"/>
          <w:sz w:val="22"/>
          <w:szCs w:val="22"/>
        </w:rPr>
        <w:t>Transmission of quality video to the TMC</w:t>
      </w:r>
    </w:p>
    <w:p w:rsidR="007D64F8" w:rsidRPr="007D64F8" w:rsidRDefault="007D64F8" w:rsidP="007D64F8">
      <w:pPr>
        <w:widowControl w:val="0"/>
        <w:numPr>
          <w:ilvl w:val="0"/>
          <w:numId w:val="7"/>
        </w:numPr>
        <w:autoSpaceDE w:val="0"/>
        <w:autoSpaceDN w:val="0"/>
        <w:adjustRightInd w:val="0"/>
        <w:ind w:left="2160" w:hanging="720"/>
        <w:jc w:val="both"/>
        <w:rPr>
          <w:rFonts w:ascii="Arial" w:hAnsi="Arial" w:cs="Arial"/>
          <w:sz w:val="22"/>
          <w:szCs w:val="22"/>
        </w:rPr>
      </w:pPr>
      <w:r w:rsidRPr="007D64F8">
        <w:rPr>
          <w:rFonts w:ascii="Arial" w:hAnsi="Arial" w:cs="Arial"/>
          <w:sz w:val="22"/>
          <w:szCs w:val="22"/>
        </w:rPr>
        <w:t>Response to all central software commands identified under functional requirements</w:t>
      </w:r>
    </w:p>
    <w:p w:rsidR="007D64F8" w:rsidRPr="007D64F8" w:rsidRDefault="007D64F8" w:rsidP="007D64F8">
      <w:pPr>
        <w:widowControl w:val="0"/>
        <w:numPr>
          <w:ilvl w:val="0"/>
          <w:numId w:val="7"/>
        </w:numPr>
        <w:autoSpaceDE w:val="0"/>
        <w:autoSpaceDN w:val="0"/>
        <w:adjustRightInd w:val="0"/>
        <w:ind w:left="2160" w:hanging="720"/>
        <w:jc w:val="both"/>
        <w:rPr>
          <w:rFonts w:ascii="Arial" w:hAnsi="Arial" w:cs="Arial"/>
          <w:sz w:val="22"/>
          <w:szCs w:val="22"/>
        </w:rPr>
      </w:pPr>
      <w:r w:rsidRPr="007D64F8">
        <w:rPr>
          <w:rFonts w:ascii="Arial" w:hAnsi="Arial" w:cs="Arial"/>
          <w:sz w:val="22"/>
          <w:szCs w:val="22"/>
        </w:rPr>
        <w:t>Display of video images on the selected monitor</w:t>
      </w:r>
    </w:p>
    <w:p w:rsidR="007D64F8" w:rsidRPr="007D64F8" w:rsidRDefault="007D64F8" w:rsidP="007D64F8">
      <w:pPr>
        <w:widowControl w:val="0"/>
        <w:numPr>
          <w:ilvl w:val="0"/>
          <w:numId w:val="7"/>
        </w:numPr>
        <w:autoSpaceDE w:val="0"/>
        <w:autoSpaceDN w:val="0"/>
        <w:adjustRightInd w:val="0"/>
        <w:ind w:left="2160" w:hanging="720"/>
        <w:jc w:val="both"/>
        <w:rPr>
          <w:rFonts w:ascii="Arial" w:hAnsi="Arial" w:cs="Arial"/>
          <w:sz w:val="22"/>
          <w:szCs w:val="22"/>
        </w:rPr>
      </w:pPr>
      <w:r w:rsidRPr="007D64F8">
        <w:rPr>
          <w:rFonts w:ascii="Arial" w:hAnsi="Arial" w:cs="Arial"/>
          <w:sz w:val="22"/>
          <w:szCs w:val="22"/>
        </w:rPr>
        <w:t>Horizontal and vertical resolution*</w:t>
      </w:r>
    </w:p>
    <w:p w:rsidR="007D64F8" w:rsidRPr="007D64F8" w:rsidRDefault="007D64F8" w:rsidP="007D64F8">
      <w:pPr>
        <w:widowControl w:val="0"/>
        <w:numPr>
          <w:ilvl w:val="0"/>
          <w:numId w:val="7"/>
        </w:numPr>
        <w:autoSpaceDE w:val="0"/>
        <w:autoSpaceDN w:val="0"/>
        <w:adjustRightInd w:val="0"/>
        <w:ind w:left="2160" w:hanging="720"/>
        <w:jc w:val="both"/>
        <w:rPr>
          <w:rFonts w:ascii="Arial" w:hAnsi="Arial" w:cs="Arial"/>
          <w:sz w:val="22"/>
          <w:szCs w:val="22"/>
        </w:rPr>
      </w:pPr>
      <w:r w:rsidRPr="007D64F8">
        <w:rPr>
          <w:rFonts w:ascii="Arial" w:hAnsi="Arial" w:cs="Arial"/>
          <w:sz w:val="22"/>
          <w:szCs w:val="22"/>
        </w:rPr>
        <w:t>Signal to noise ratio*</w:t>
      </w:r>
    </w:p>
    <w:p w:rsidR="007D64F8" w:rsidRPr="007D64F8" w:rsidRDefault="007D64F8" w:rsidP="007D64F8">
      <w:pPr>
        <w:widowControl w:val="0"/>
        <w:numPr>
          <w:ilvl w:val="0"/>
          <w:numId w:val="7"/>
        </w:numPr>
        <w:autoSpaceDE w:val="0"/>
        <w:autoSpaceDN w:val="0"/>
        <w:adjustRightInd w:val="0"/>
        <w:ind w:left="2160" w:hanging="720"/>
        <w:jc w:val="both"/>
        <w:rPr>
          <w:rFonts w:ascii="Arial" w:hAnsi="Arial" w:cs="Arial"/>
          <w:sz w:val="22"/>
          <w:szCs w:val="22"/>
        </w:rPr>
      </w:pPr>
      <w:r w:rsidRPr="007D64F8">
        <w:rPr>
          <w:rFonts w:ascii="Arial" w:hAnsi="Arial" w:cs="Arial"/>
          <w:sz w:val="22"/>
          <w:szCs w:val="22"/>
        </w:rPr>
        <w:t>For CCTV camera installations that have camera lowering devices, detach and secure the camera connection 5 times and verify that the signal is reestablished at the TMC each time.</w:t>
      </w:r>
    </w:p>
    <w:p w:rsidR="007D64F8" w:rsidRPr="007D64F8" w:rsidRDefault="007D64F8" w:rsidP="007D64F8">
      <w:pPr>
        <w:autoSpaceDE w:val="0"/>
        <w:autoSpaceDN w:val="0"/>
        <w:adjustRightInd w:val="0"/>
        <w:jc w:val="both"/>
        <w:rPr>
          <w:rFonts w:ascii="Arial" w:hAnsi="Arial" w:cs="Arial"/>
          <w:sz w:val="22"/>
          <w:szCs w:val="22"/>
        </w:rPr>
      </w:pPr>
    </w:p>
    <w:p w:rsidR="007D64F8" w:rsidRPr="007D64F8" w:rsidRDefault="007D64F8" w:rsidP="007D64F8">
      <w:pPr>
        <w:ind w:left="2160"/>
        <w:jc w:val="both"/>
        <w:rPr>
          <w:rFonts w:ascii="Arial" w:hAnsi="Arial" w:cs="Arial"/>
          <w:sz w:val="22"/>
          <w:szCs w:val="22"/>
        </w:rPr>
      </w:pPr>
      <w:r w:rsidRPr="007D64F8">
        <w:rPr>
          <w:rFonts w:ascii="Arial" w:hAnsi="Arial" w:cs="Arial"/>
          <w:sz w:val="22"/>
          <w:szCs w:val="22"/>
        </w:rPr>
        <w:t>* Perform these tests if in the opinion of the Engineer the picture quality is marginal. Measure the horizontal/vertical resolution and the SIN ratio on a monitor in the TMC for a picture generated by the CCTV camera installation furthest from the TMC and at two other locations specified by the Engineer to verify compliance. The SIN ratio shall not be lower than 48 dB.</w:t>
      </w:r>
    </w:p>
    <w:p w:rsidR="007D64F8" w:rsidRPr="007D64F8" w:rsidRDefault="007D64F8" w:rsidP="007D64F8">
      <w:pPr>
        <w:autoSpaceDE w:val="0"/>
        <w:autoSpaceDN w:val="0"/>
        <w:adjustRightInd w:val="0"/>
        <w:jc w:val="both"/>
        <w:rPr>
          <w:rFonts w:ascii="Arial" w:hAnsi="Arial" w:cs="Arial"/>
          <w:sz w:val="22"/>
          <w:szCs w:val="22"/>
        </w:rPr>
      </w:pPr>
    </w:p>
    <w:p w:rsidR="007D64F8" w:rsidRPr="007D64F8" w:rsidRDefault="007D64F8" w:rsidP="007D64F8">
      <w:pPr>
        <w:autoSpaceDE w:val="0"/>
        <w:autoSpaceDN w:val="0"/>
        <w:adjustRightInd w:val="0"/>
        <w:ind w:left="1440" w:hanging="360"/>
        <w:jc w:val="both"/>
        <w:rPr>
          <w:rFonts w:ascii="Arial" w:hAnsi="Arial" w:cs="Arial"/>
          <w:b/>
          <w:sz w:val="22"/>
          <w:szCs w:val="22"/>
        </w:rPr>
      </w:pPr>
      <w:r w:rsidRPr="007D64F8">
        <w:rPr>
          <w:rFonts w:ascii="Arial" w:hAnsi="Arial" w:cs="Arial"/>
          <w:sz w:val="22"/>
          <w:szCs w:val="22"/>
        </w:rPr>
        <w:t>4.</w:t>
      </w:r>
      <w:r w:rsidRPr="007D64F8">
        <w:rPr>
          <w:rFonts w:ascii="Arial" w:hAnsi="Arial" w:cs="Arial"/>
          <w:sz w:val="22"/>
          <w:szCs w:val="22"/>
        </w:rPr>
        <w:tab/>
        <w:t>SAT. At least once per week, demonstrate that all CCTV system functions tested in the SST are operational. The SST requirement to raise and lower the camera 5 times is reduced to just one time during the final week of the SAT.</w:t>
      </w:r>
    </w:p>
    <w:p w:rsidR="00555305" w:rsidRPr="008541F1" w:rsidRDefault="00555305" w:rsidP="00A60E79">
      <w:pPr>
        <w:jc w:val="center"/>
        <w:rPr>
          <w:rFonts w:ascii="Arial" w:hAnsi="Arial" w:cs="Arial"/>
          <w:b/>
          <w:sz w:val="22"/>
          <w:szCs w:val="22"/>
        </w:rPr>
      </w:pPr>
    </w:p>
    <w:p w:rsidR="00555305" w:rsidRPr="008541F1" w:rsidRDefault="00555305" w:rsidP="00A60E79">
      <w:pPr>
        <w:jc w:val="center"/>
        <w:rPr>
          <w:rFonts w:ascii="Arial" w:hAnsi="Arial" w:cs="Arial"/>
          <w:b/>
          <w:sz w:val="22"/>
          <w:szCs w:val="22"/>
        </w:rPr>
      </w:pPr>
      <w:r w:rsidRPr="008541F1">
        <w:rPr>
          <w:rFonts w:ascii="Arial" w:hAnsi="Arial" w:cs="Arial"/>
          <w:b/>
          <w:sz w:val="22"/>
          <w:szCs w:val="22"/>
        </w:rPr>
        <w:t xml:space="preserve">METHOD OF MEASUREMENT </w:t>
      </w:r>
    </w:p>
    <w:p w:rsidR="00555305" w:rsidRPr="008541F1" w:rsidRDefault="00555305" w:rsidP="00A60E79">
      <w:pPr>
        <w:jc w:val="both"/>
        <w:rPr>
          <w:rFonts w:ascii="Arial" w:hAnsi="Arial" w:cs="Arial"/>
          <w:sz w:val="22"/>
          <w:szCs w:val="22"/>
        </w:rPr>
      </w:pPr>
    </w:p>
    <w:p w:rsidR="00555305" w:rsidRDefault="00555305" w:rsidP="00A60E79">
      <w:pPr>
        <w:jc w:val="both"/>
        <w:rPr>
          <w:rFonts w:ascii="Arial" w:hAnsi="Arial" w:cs="Arial"/>
          <w:b/>
          <w:sz w:val="22"/>
          <w:szCs w:val="22"/>
        </w:rPr>
      </w:pPr>
      <w:r>
        <w:rPr>
          <w:rFonts w:ascii="Arial" w:hAnsi="Arial" w:cs="Arial"/>
          <w:b/>
          <w:sz w:val="22"/>
          <w:szCs w:val="22"/>
        </w:rPr>
        <w:t>687</w:t>
      </w:r>
      <w:r w:rsidRPr="008541F1">
        <w:rPr>
          <w:rFonts w:ascii="Arial" w:hAnsi="Arial" w:cs="Arial"/>
          <w:b/>
          <w:sz w:val="22"/>
          <w:szCs w:val="22"/>
        </w:rPr>
        <w:t xml:space="preserve">.04.01 </w:t>
      </w:r>
      <w:r>
        <w:rPr>
          <w:rFonts w:ascii="Arial" w:hAnsi="Arial" w:cs="Arial"/>
          <w:b/>
          <w:sz w:val="22"/>
          <w:szCs w:val="22"/>
        </w:rPr>
        <w:tab/>
        <w:t>MEASUREMENT</w:t>
      </w:r>
    </w:p>
    <w:p w:rsidR="00555305" w:rsidRDefault="00555305" w:rsidP="00A60E79">
      <w:pPr>
        <w:jc w:val="both"/>
        <w:rPr>
          <w:rFonts w:ascii="Arial" w:hAnsi="Arial" w:cs="Arial"/>
          <w:sz w:val="22"/>
          <w:szCs w:val="22"/>
        </w:rPr>
      </w:pPr>
    </w:p>
    <w:p w:rsidR="00314732" w:rsidRPr="005F0FEC" w:rsidRDefault="00314732" w:rsidP="00314732">
      <w:pPr>
        <w:jc w:val="both"/>
        <w:rPr>
          <w:rFonts w:ascii="Arial" w:hAnsi="Arial" w:cs="Arial"/>
          <w:sz w:val="22"/>
          <w:szCs w:val="22"/>
        </w:rPr>
      </w:pPr>
      <w:r w:rsidRPr="005F0FEC">
        <w:rPr>
          <w:rFonts w:ascii="Arial" w:hAnsi="Arial" w:cs="Arial"/>
          <w:sz w:val="22"/>
          <w:szCs w:val="22"/>
        </w:rPr>
        <w:t xml:space="preserve">The quantity of </w:t>
      </w:r>
      <w:r>
        <w:rPr>
          <w:rFonts w:ascii="Arial" w:hAnsi="Arial" w:cs="Arial"/>
          <w:sz w:val="22"/>
          <w:szCs w:val="22"/>
        </w:rPr>
        <w:t>CCTV FIELD EQUIPMENT</w:t>
      </w:r>
      <w:r w:rsidRPr="005F0FEC">
        <w:rPr>
          <w:rFonts w:ascii="Arial" w:hAnsi="Arial" w:cs="Arial"/>
          <w:sz w:val="22"/>
          <w:szCs w:val="22"/>
        </w:rPr>
        <w:t xml:space="preserve"> will be measured per</w:t>
      </w:r>
      <w:r>
        <w:rPr>
          <w:rFonts w:ascii="Arial" w:hAnsi="Arial" w:cs="Arial"/>
          <w:sz w:val="22"/>
          <w:szCs w:val="22"/>
        </w:rPr>
        <w:t xml:space="preserve"> each</w:t>
      </w:r>
      <w:r w:rsidRPr="005F0FEC">
        <w:rPr>
          <w:rFonts w:ascii="Arial" w:hAnsi="Arial" w:cs="Arial"/>
          <w:sz w:val="22"/>
          <w:szCs w:val="22"/>
        </w:rPr>
        <w:t>.</w:t>
      </w:r>
    </w:p>
    <w:p w:rsidR="00314732" w:rsidRDefault="00314732" w:rsidP="00A60E79">
      <w:pPr>
        <w:jc w:val="both"/>
        <w:rPr>
          <w:rFonts w:ascii="Arial" w:hAnsi="Arial" w:cs="Arial"/>
          <w:sz w:val="22"/>
          <w:szCs w:val="22"/>
        </w:rPr>
      </w:pPr>
    </w:p>
    <w:p w:rsidR="00555305" w:rsidRPr="005F0FEC" w:rsidRDefault="00555305" w:rsidP="00A60E79">
      <w:pPr>
        <w:jc w:val="both"/>
        <w:rPr>
          <w:rFonts w:ascii="Arial" w:hAnsi="Arial" w:cs="Arial"/>
          <w:sz w:val="22"/>
          <w:szCs w:val="22"/>
        </w:rPr>
      </w:pPr>
      <w:r w:rsidRPr="005F0FEC">
        <w:rPr>
          <w:rFonts w:ascii="Arial" w:hAnsi="Arial" w:cs="Arial"/>
          <w:sz w:val="22"/>
          <w:szCs w:val="22"/>
        </w:rPr>
        <w:t xml:space="preserve">The quantity of </w:t>
      </w:r>
      <w:r w:rsidRPr="005F0FEC">
        <w:rPr>
          <w:rFonts w:ascii="Arial" w:hAnsi="Arial" w:cs="Arial"/>
          <w:color w:val="FF0000"/>
          <w:sz w:val="22"/>
          <w:szCs w:val="22"/>
          <w:highlight w:val="yellow"/>
        </w:rPr>
        <w:t>[FILL IN ITEM DESCRIPTION]</w:t>
      </w:r>
      <w:r w:rsidRPr="005F0FEC">
        <w:rPr>
          <w:rFonts w:ascii="Arial" w:hAnsi="Arial" w:cs="Arial"/>
          <w:color w:val="FF0000"/>
          <w:sz w:val="22"/>
          <w:szCs w:val="22"/>
        </w:rPr>
        <w:t xml:space="preserve"> </w:t>
      </w:r>
      <w:r w:rsidRPr="005F0FEC">
        <w:rPr>
          <w:rFonts w:ascii="Arial" w:hAnsi="Arial" w:cs="Arial"/>
          <w:sz w:val="22"/>
          <w:szCs w:val="22"/>
        </w:rPr>
        <w:t xml:space="preserve">will be measured per </w:t>
      </w:r>
      <w:r w:rsidRPr="005F0FEC">
        <w:rPr>
          <w:rFonts w:ascii="Arial" w:hAnsi="Arial" w:cs="Arial"/>
          <w:color w:val="FF0000"/>
          <w:sz w:val="22"/>
          <w:szCs w:val="22"/>
          <w:highlight w:val="yellow"/>
        </w:rPr>
        <w:t>[UNIT]</w:t>
      </w:r>
      <w:r w:rsidRPr="005F0FEC">
        <w:rPr>
          <w:rFonts w:ascii="Arial" w:hAnsi="Arial" w:cs="Arial"/>
          <w:sz w:val="22"/>
          <w:szCs w:val="22"/>
        </w:rPr>
        <w:t>.</w:t>
      </w:r>
    </w:p>
    <w:p w:rsidR="00555305" w:rsidRPr="005F0FEC" w:rsidRDefault="00555305" w:rsidP="00A60E79">
      <w:pPr>
        <w:jc w:val="both"/>
        <w:rPr>
          <w:rFonts w:ascii="Arial" w:hAnsi="Arial" w:cs="Arial"/>
          <w:sz w:val="22"/>
          <w:szCs w:val="22"/>
        </w:rPr>
      </w:pPr>
    </w:p>
    <w:p w:rsidR="00555305" w:rsidRPr="005F0FEC" w:rsidRDefault="00555305" w:rsidP="00A60E79">
      <w:pPr>
        <w:jc w:val="both"/>
        <w:rPr>
          <w:rFonts w:ascii="Arial" w:hAnsi="Arial" w:cs="Arial"/>
          <w:sz w:val="22"/>
          <w:szCs w:val="22"/>
        </w:rPr>
      </w:pPr>
      <w:r w:rsidRPr="005F0FEC">
        <w:rPr>
          <w:rFonts w:ascii="Arial" w:hAnsi="Arial" w:cs="Arial"/>
          <w:sz w:val="22"/>
          <w:szCs w:val="22"/>
        </w:rPr>
        <w:t xml:space="preserve">No direct measurement shall be made for </w:t>
      </w:r>
      <w:r w:rsidRPr="005F0FEC">
        <w:rPr>
          <w:rFonts w:ascii="Arial" w:hAnsi="Arial" w:cs="Arial"/>
          <w:color w:val="FF0000"/>
          <w:sz w:val="22"/>
          <w:szCs w:val="22"/>
          <w:highlight w:val="yellow"/>
        </w:rPr>
        <w:t>[FILL IN ITEM DESCRIPTION]</w:t>
      </w:r>
      <w:r w:rsidRPr="005F0FEC">
        <w:rPr>
          <w:rFonts w:ascii="Arial" w:hAnsi="Arial" w:cs="Arial"/>
          <w:sz w:val="22"/>
          <w:szCs w:val="22"/>
        </w:rPr>
        <w:t>.</w:t>
      </w:r>
    </w:p>
    <w:p w:rsidR="00555305" w:rsidRPr="005F0FEC" w:rsidRDefault="00555305" w:rsidP="00A60E79">
      <w:pPr>
        <w:jc w:val="both"/>
        <w:rPr>
          <w:rFonts w:ascii="Arial" w:hAnsi="Arial" w:cs="Arial"/>
          <w:b/>
          <w:sz w:val="22"/>
          <w:szCs w:val="22"/>
        </w:rPr>
      </w:pPr>
    </w:p>
    <w:p w:rsidR="00555305" w:rsidRPr="008541F1" w:rsidRDefault="00555305" w:rsidP="00A60E79">
      <w:pPr>
        <w:jc w:val="center"/>
        <w:rPr>
          <w:rFonts w:ascii="Arial" w:hAnsi="Arial" w:cs="Arial"/>
          <w:b/>
          <w:sz w:val="22"/>
          <w:szCs w:val="22"/>
        </w:rPr>
      </w:pPr>
      <w:r w:rsidRPr="008541F1">
        <w:rPr>
          <w:rFonts w:ascii="Arial" w:hAnsi="Arial" w:cs="Arial"/>
          <w:b/>
          <w:sz w:val="22"/>
          <w:szCs w:val="22"/>
        </w:rPr>
        <w:t>METHOD OF PAYMENT</w:t>
      </w:r>
    </w:p>
    <w:p w:rsidR="00555305" w:rsidRPr="008541F1" w:rsidRDefault="00555305" w:rsidP="00A60E79">
      <w:pPr>
        <w:jc w:val="both"/>
        <w:rPr>
          <w:rFonts w:ascii="Arial" w:hAnsi="Arial" w:cs="Arial"/>
          <w:b/>
          <w:sz w:val="22"/>
          <w:szCs w:val="22"/>
        </w:rPr>
      </w:pPr>
    </w:p>
    <w:p w:rsidR="00555305" w:rsidRDefault="00555305" w:rsidP="00A60E79">
      <w:pPr>
        <w:jc w:val="both"/>
        <w:rPr>
          <w:rFonts w:ascii="Arial" w:hAnsi="Arial" w:cs="Arial"/>
          <w:b/>
          <w:sz w:val="22"/>
          <w:szCs w:val="22"/>
        </w:rPr>
      </w:pPr>
      <w:r>
        <w:rPr>
          <w:rFonts w:ascii="Arial" w:hAnsi="Arial" w:cs="Arial"/>
          <w:b/>
          <w:sz w:val="22"/>
          <w:szCs w:val="22"/>
        </w:rPr>
        <w:t>687</w:t>
      </w:r>
      <w:r w:rsidRPr="008541F1">
        <w:rPr>
          <w:rFonts w:ascii="Arial" w:hAnsi="Arial" w:cs="Arial"/>
          <w:b/>
          <w:sz w:val="22"/>
          <w:szCs w:val="22"/>
        </w:rPr>
        <w:t xml:space="preserve">.05.01 </w:t>
      </w:r>
      <w:r>
        <w:rPr>
          <w:rFonts w:ascii="Arial" w:hAnsi="Arial" w:cs="Arial"/>
          <w:b/>
          <w:sz w:val="22"/>
          <w:szCs w:val="22"/>
        </w:rPr>
        <w:tab/>
        <w:t>PAYMENT</w:t>
      </w:r>
    </w:p>
    <w:p w:rsidR="00555305" w:rsidRDefault="00555305" w:rsidP="00A60E79">
      <w:pPr>
        <w:jc w:val="both"/>
        <w:rPr>
          <w:rFonts w:ascii="Arial" w:hAnsi="Arial" w:cs="Arial"/>
          <w:sz w:val="22"/>
          <w:szCs w:val="22"/>
        </w:rPr>
      </w:pPr>
    </w:p>
    <w:p w:rsidR="001F7100" w:rsidRPr="00622048" w:rsidRDefault="001F7100" w:rsidP="001F7100">
      <w:pPr>
        <w:jc w:val="both"/>
        <w:rPr>
          <w:rFonts w:ascii="Arial" w:hAnsi="Arial" w:cs="Arial"/>
          <w:sz w:val="22"/>
          <w:szCs w:val="22"/>
        </w:rPr>
      </w:pPr>
      <w:r w:rsidRPr="00484268">
        <w:rPr>
          <w:rFonts w:ascii="Arial" w:hAnsi="Arial" w:cs="Arial"/>
          <w:sz w:val="22"/>
          <w:szCs w:val="22"/>
        </w:rPr>
        <w:t>The accepted quantity of</w:t>
      </w:r>
      <w:r>
        <w:rPr>
          <w:rFonts w:ascii="Arial" w:hAnsi="Arial" w:cs="Arial"/>
          <w:sz w:val="22"/>
          <w:szCs w:val="22"/>
        </w:rPr>
        <w:t xml:space="preserve"> CCTV FIELD EQUIPMENT </w:t>
      </w:r>
      <w:r w:rsidRPr="00484268">
        <w:rPr>
          <w:rFonts w:ascii="Arial" w:hAnsi="Arial" w:cs="Arial"/>
          <w:sz w:val="22"/>
          <w:szCs w:val="22"/>
        </w:rPr>
        <w:t>will be paid for at the contract unit price of</w:t>
      </w:r>
      <w:r>
        <w:rPr>
          <w:rFonts w:ascii="Arial" w:hAnsi="Arial" w:cs="Arial"/>
          <w:sz w:val="22"/>
          <w:szCs w:val="22"/>
        </w:rPr>
        <w:t xml:space="preserve"> each</w:t>
      </w:r>
      <w:r w:rsidRPr="00484268">
        <w:rPr>
          <w:rFonts w:ascii="Arial" w:hAnsi="Arial" w:cs="Arial"/>
          <w:sz w:val="22"/>
          <w:szCs w:val="22"/>
        </w:rPr>
        <w:t xml:space="preserve"> and shall conform to the requirements of subsection </w:t>
      </w:r>
      <w:r>
        <w:rPr>
          <w:rFonts w:ascii="Arial" w:hAnsi="Arial" w:cs="Arial"/>
          <w:sz w:val="22"/>
          <w:szCs w:val="22"/>
        </w:rPr>
        <w:t>687</w:t>
      </w:r>
      <w:r w:rsidRPr="00484268">
        <w:rPr>
          <w:rFonts w:ascii="Arial" w:hAnsi="Arial" w:cs="Arial"/>
          <w:sz w:val="22"/>
          <w:szCs w:val="22"/>
        </w:rPr>
        <w:t xml:space="preserve">.05.01 of the Uniform Standard </w:t>
      </w:r>
      <w:r w:rsidRPr="00484268">
        <w:rPr>
          <w:rFonts w:ascii="Arial" w:hAnsi="Arial" w:cs="Arial"/>
          <w:sz w:val="22"/>
          <w:szCs w:val="22"/>
        </w:rPr>
        <w:lastRenderedPageBreak/>
        <w:t>Specifications and shall include all materials, equipment, labor and disposal required to perform this work and all work as shown on the Plans, as specified herein and as directed by the Engineer.</w:t>
      </w:r>
    </w:p>
    <w:p w:rsidR="001F7100" w:rsidRDefault="001F7100" w:rsidP="001F7100">
      <w:pPr>
        <w:jc w:val="both"/>
        <w:rPr>
          <w:rFonts w:ascii="Arial" w:hAnsi="Arial" w:cs="Arial"/>
          <w:sz w:val="22"/>
          <w:szCs w:val="22"/>
        </w:rPr>
      </w:pPr>
    </w:p>
    <w:p w:rsidR="001F7100" w:rsidRPr="000C7D4C" w:rsidRDefault="001F7100" w:rsidP="001F7100">
      <w:pPr>
        <w:jc w:val="both"/>
        <w:rPr>
          <w:rFonts w:ascii="Arial" w:hAnsi="Arial" w:cs="Arial"/>
          <w:sz w:val="22"/>
          <w:szCs w:val="22"/>
        </w:rPr>
      </w:pPr>
      <w:r w:rsidRPr="000C7D4C">
        <w:rPr>
          <w:rFonts w:ascii="Arial" w:hAnsi="Arial" w:cs="Arial"/>
          <w:sz w:val="22"/>
          <w:szCs w:val="22"/>
        </w:rPr>
        <w:t xml:space="preserve">The accepted quantity of </w:t>
      </w:r>
      <w:r w:rsidRPr="000C7D4C">
        <w:rPr>
          <w:rFonts w:ascii="Arial" w:hAnsi="Arial" w:cs="Arial"/>
          <w:color w:val="FF0000"/>
          <w:sz w:val="22"/>
          <w:szCs w:val="22"/>
          <w:highlight w:val="yellow"/>
        </w:rPr>
        <w:t>[FILL IN ITEM DESCRIPTION]</w:t>
      </w:r>
      <w:r w:rsidRPr="000C7D4C">
        <w:rPr>
          <w:rFonts w:ascii="Arial" w:hAnsi="Arial" w:cs="Arial"/>
          <w:sz w:val="22"/>
          <w:szCs w:val="22"/>
          <w:highlight w:val="yellow"/>
        </w:rPr>
        <w:t xml:space="preserve"> </w:t>
      </w:r>
      <w:r w:rsidRPr="000C7D4C">
        <w:rPr>
          <w:rFonts w:ascii="Arial" w:hAnsi="Arial" w:cs="Arial"/>
          <w:sz w:val="22"/>
          <w:szCs w:val="22"/>
        </w:rPr>
        <w:t xml:space="preserve">will be paid for at the contract unit price of </w:t>
      </w:r>
      <w:r w:rsidRPr="000C7D4C">
        <w:rPr>
          <w:rFonts w:ascii="Arial" w:hAnsi="Arial" w:cs="Arial"/>
          <w:color w:val="FF0000"/>
          <w:sz w:val="22"/>
          <w:szCs w:val="22"/>
          <w:highlight w:val="yellow"/>
        </w:rPr>
        <w:t>[UNIT]</w:t>
      </w:r>
      <w:r w:rsidRPr="000C7D4C">
        <w:rPr>
          <w:rFonts w:ascii="Arial" w:hAnsi="Arial" w:cs="Arial"/>
          <w:sz w:val="22"/>
          <w:szCs w:val="22"/>
          <w:highlight w:val="yellow"/>
        </w:rPr>
        <w:t xml:space="preserve"> </w:t>
      </w:r>
      <w:r w:rsidRPr="000C7D4C">
        <w:rPr>
          <w:rFonts w:ascii="Arial" w:hAnsi="Arial" w:cs="Arial"/>
          <w:sz w:val="22"/>
          <w:szCs w:val="22"/>
        </w:rPr>
        <w:t xml:space="preserve">and shall include all materials, equipment and labor required including, but not limited to, </w:t>
      </w:r>
      <w:r w:rsidRPr="000C7D4C">
        <w:rPr>
          <w:rFonts w:ascii="Arial" w:hAnsi="Arial" w:cs="Arial"/>
          <w:color w:val="FF0000"/>
          <w:sz w:val="22"/>
          <w:szCs w:val="22"/>
          <w:highlight w:val="yellow"/>
        </w:rPr>
        <w:t xml:space="preserve"> [FILL IN]</w:t>
      </w:r>
      <w:r w:rsidRPr="000C7D4C">
        <w:rPr>
          <w:rFonts w:ascii="Arial" w:hAnsi="Arial" w:cs="Arial"/>
          <w:color w:val="FF0000"/>
          <w:sz w:val="22"/>
          <w:szCs w:val="22"/>
        </w:rPr>
        <w:t xml:space="preserve"> </w:t>
      </w:r>
      <w:r w:rsidRPr="000C7D4C">
        <w:rPr>
          <w:rFonts w:ascii="Arial" w:hAnsi="Arial" w:cs="Arial"/>
          <w:sz w:val="22"/>
          <w:szCs w:val="22"/>
        </w:rPr>
        <w:t>and all other items necessary to complete the work as shown on the Plans, as specified herein and as directed by the Engineer.</w:t>
      </w:r>
    </w:p>
    <w:p w:rsidR="001F7100" w:rsidRDefault="001F7100" w:rsidP="001F7100">
      <w:pPr>
        <w:jc w:val="both"/>
        <w:rPr>
          <w:rFonts w:ascii="Arial" w:hAnsi="Arial" w:cs="Arial"/>
          <w:sz w:val="22"/>
          <w:szCs w:val="22"/>
        </w:rPr>
      </w:pPr>
    </w:p>
    <w:p w:rsidR="001F7100" w:rsidRPr="00622048" w:rsidRDefault="001F7100" w:rsidP="001F7100">
      <w:pPr>
        <w:jc w:val="both"/>
        <w:rPr>
          <w:rFonts w:ascii="Arial" w:hAnsi="Arial" w:cs="Arial"/>
          <w:sz w:val="22"/>
          <w:szCs w:val="22"/>
        </w:rPr>
      </w:pPr>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will be paid for at the contract unit price of </w:t>
      </w:r>
      <w:r w:rsidRPr="00484268">
        <w:rPr>
          <w:rFonts w:ascii="Arial" w:hAnsi="Arial" w:cs="Arial"/>
          <w:color w:val="FF0000"/>
          <w:sz w:val="22"/>
          <w:szCs w:val="22"/>
          <w:highlight w:val="yellow"/>
        </w:rPr>
        <w:t>[UNIT]</w:t>
      </w:r>
      <w:r w:rsidRPr="00484268">
        <w:rPr>
          <w:rFonts w:ascii="Arial" w:hAnsi="Arial" w:cs="Arial"/>
          <w:sz w:val="22"/>
          <w:szCs w:val="22"/>
        </w:rPr>
        <w:t xml:space="preserve"> and shall conform to the requirements of subsection </w:t>
      </w:r>
      <w:r>
        <w:rPr>
          <w:rFonts w:ascii="Arial" w:hAnsi="Arial" w:cs="Arial"/>
          <w:sz w:val="22"/>
          <w:szCs w:val="22"/>
        </w:rPr>
        <w:t>687</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r>
        <w:rPr>
          <w:rFonts w:ascii="Arial" w:hAnsi="Arial" w:cs="Arial"/>
          <w:sz w:val="22"/>
          <w:szCs w:val="22"/>
        </w:rPr>
        <w:t xml:space="preserve"> </w:t>
      </w:r>
      <w:r w:rsidRPr="00484268">
        <w:rPr>
          <w:rFonts w:ascii="Arial" w:hAnsi="Arial" w:cs="Arial"/>
          <w:color w:val="FF0000"/>
          <w:sz w:val="22"/>
          <w:szCs w:val="22"/>
        </w:rPr>
        <w:t>The above payment shall also include,</w:t>
      </w:r>
    </w:p>
    <w:p w:rsidR="001F7100" w:rsidRPr="000C7D4C" w:rsidRDefault="001F7100" w:rsidP="001F7100">
      <w:pPr>
        <w:jc w:val="both"/>
        <w:rPr>
          <w:rFonts w:ascii="Arial" w:hAnsi="Arial" w:cs="Arial"/>
          <w:sz w:val="22"/>
          <w:szCs w:val="22"/>
        </w:rPr>
      </w:pPr>
    </w:p>
    <w:p w:rsidR="001F7100" w:rsidRDefault="001F7100" w:rsidP="001F7100">
      <w:pPr>
        <w:jc w:val="both"/>
        <w:rPr>
          <w:rFonts w:ascii="Arial" w:hAnsi="Arial" w:cs="Arial"/>
          <w:sz w:val="22"/>
          <w:szCs w:val="22"/>
        </w:rPr>
      </w:pPr>
      <w:r w:rsidRPr="000C7D4C">
        <w:rPr>
          <w:rFonts w:ascii="Arial" w:hAnsi="Arial" w:cs="Arial"/>
          <w:sz w:val="22"/>
          <w:szCs w:val="22"/>
        </w:rPr>
        <w:t xml:space="preserve">Unless otherwise provided in the Special Provisions, no payment will be made for </w:t>
      </w:r>
      <w:r w:rsidRPr="000C7D4C">
        <w:rPr>
          <w:rFonts w:ascii="Arial" w:hAnsi="Arial" w:cs="Arial"/>
          <w:color w:val="FF0000"/>
          <w:sz w:val="22"/>
          <w:szCs w:val="22"/>
          <w:highlight w:val="yellow"/>
        </w:rPr>
        <w:t>[FILL IN ITEM DESCRIPTION]</w:t>
      </w:r>
      <w:r w:rsidRPr="000C7D4C">
        <w:rPr>
          <w:rFonts w:ascii="Arial" w:hAnsi="Arial" w:cs="Arial"/>
          <w:sz w:val="22"/>
          <w:szCs w:val="22"/>
        </w:rPr>
        <w:t xml:space="preserve"> as such. The cost thereof shall be considered as included in the price bid for construction or installation of the items to which </w:t>
      </w:r>
      <w:r w:rsidRPr="000C7D4C">
        <w:rPr>
          <w:rFonts w:ascii="Arial" w:hAnsi="Arial" w:cs="Arial"/>
          <w:color w:val="FF0000"/>
          <w:sz w:val="22"/>
          <w:szCs w:val="22"/>
          <w:highlight w:val="yellow"/>
        </w:rPr>
        <w:t>[FILL IN ITEM DESCRIPTION]</w:t>
      </w:r>
      <w:r w:rsidRPr="000C7D4C">
        <w:rPr>
          <w:rFonts w:ascii="Arial" w:hAnsi="Arial" w:cs="Arial"/>
          <w:sz w:val="22"/>
          <w:szCs w:val="22"/>
        </w:rPr>
        <w:t xml:space="preserve"> is required.</w:t>
      </w:r>
    </w:p>
    <w:p w:rsidR="001F7100" w:rsidRDefault="001F7100" w:rsidP="00A60E79">
      <w:pPr>
        <w:jc w:val="both"/>
        <w:rPr>
          <w:rFonts w:ascii="Arial" w:hAnsi="Arial" w:cs="Arial"/>
          <w:sz w:val="22"/>
          <w:szCs w:val="22"/>
        </w:rPr>
      </w:pPr>
    </w:p>
    <w:p w:rsidR="00555305" w:rsidRPr="008541F1" w:rsidRDefault="00555305" w:rsidP="00A60E79">
      <w:pPr>
        <w:pStyle w:val="BodyTextIndent3"/>
        <w:ind w:left="0" w:firstLine="0"/>
        <w:rPr>
          <w:szCs w:val="22"/>
        </w:rPr>
      </w:pPr>
      <w:r w:rsidRPr="008541F1">
        <w:rPr>
          <w:szCs w:val="22"/>
        </w:rPr>
        <w:t>Payment will be made under:</w:t>
      </w:r>
    </w:p>
    <w:p w:rsidR="00555305" w:rsidRPr="008541F1" w:rsidRDefault="00555305" w:rsidP="00A60E79">
      <w:pPr>
        <w:pStyle w:val="BodyTextIndent3"/>
        <w:ind w:left="0" w:firstLine="0"/>
        <w:rPr>
          <w:szCs w:val="22"/>
        </w:rPr>
      </w:pPr>
    </w:p>
    <w:tbl>
      <w:tblPr>
        <w:tblW w:w="0" w:type="auto"/>
        <w:tblInd w:w="108" w:type="dxa"/>
        <w:tblLook w:val="0000" w:firstRow="0" w:lastRow="0" w:firstColumn="0" w:lastColumn="0" w:noHBand="0" w:noVBand="0"/>
      </w:tblPr>
      <w:tblGrid>
        <w:gridCol w:w="1620"/>
        <w:gridCol w:w="6300"/>
        <w:gridCol w:w="1440"/>
      </w:tblGrid>
      <w:tr w:rsidR="00555305" w:rsidRPr="008541F1">
        <w:trPr>
          <w:trHeight w:val="396"/>
        </w:trPr>
        <w:tc>
          <w:tcPr>
            <w:tcW w:w="1620" w:type="dxa"/>
            <w:vAlign w:val="center"/>
          </w:tcPr>
          <w:p w:rsidR="00555305" w:rsidRPr="008541F1" w:rsidRDefault="00555305" w:rsidP="00A60E79">
            <w:pPr>
              <w:pStyle w:val="BodyTextIndent3"/>
              <w:ind w:left="0" w:firstLine="0"/>
              <w:rPr>
                <w:b/>
                <w:szCs w:val="22"/>
                <w:u w:val="single"/>
              </w:rPr>
            </w:pPr>
            <w:r w:rsidRPr="008541F1">
              <w:rPr>
                <w:b/>
                <w:szCs w:val="22"/>
                <w:u w:val="single"/>
              </w:rPr>
              <w:t>ITEM NO.</w:t>
            </w:r>
          </w:p>
        </w:tc>
        <w:tc>
          <w:tcPr>
            <w:tcW w:w="6300" w:type="dxa"/>
            <w:vAlign w:val="center"/>
          </w:tcPr>
          <w:p w:rsidR="00555305" w:rsidRPr="008541F1" w:rsidRDefault="00555305" w:rsidP="00A60E79">
            <w:pPr>
              <w:pStyle w:val="BodyTextIndent3"/>
              <w:ind w:left="0" w:firstLine="0"/>
              <w:rPr>
                <w:b/>
                <w:szCs w:val="22"/>
                <w:u w:val="single"/>
              </w:rPr>
            </w:pPr>
            <w:r>
              <w:rPr>
                <w:b/>
                <w:szCs w:val="22"/>
                <w:u w:val="single"/>
              </w:rPr>
              <w:t>ITEM DESCRIPTION</w:t>
            </w:r>
          </w:p>
        </w:tc>
        <w:tc>
          <w:tcPr>
            <w:tcW w:w="1440" w:type="dxa"/>
            <w:vAlign w:val="center"/>
          </w:tcPr>
          <w:p w:rsidR="00555305" w:rsidRPr="008541F1" w:rsidRDefault="00555305" w:rsidP="00A60E79">
            <w:pPr>
              <w:pStyle w:val="BodyTextIndent3"/>
              <w:ind w:left="0" w:firstLine="0"/>
              <w:jc w:val="center"/>
              <w:rPr>
                <w:b/>
                <w:szCs w:val="22"/>
                <w:u w:val="single"/>
              </w:rPr>
            </w:pPr>
            <w:r>
              <w:rPr>
                <w:b/>
                <w:szCs w:val="22"/>
                <w:u w:val="single"/>
              </w:rPr>
              <w:t>UOM</w:t>
            </w:r>
          </w:p>
        </w:tc>
      </w:tr>
      <w:tr w:rsidR="00555305" w:rsidRPr="008541F1">
        <w:trPr>
          <w:trHeight w:val="360"/>
        </w:trPr>
        <w:tc>
          <w:tcPr>
            <w:tcW w:w="1620" w:type="dxa"/>
            <w:vAlign w:val="center"/>
          </w:tcPr>
          <w:p w:rsidR="00555305" w:rsidRPr="008541F1" w:rsidRDefault="00555305" w:rsidP="00A60E79">
            <w:pPr>
              <w:pStyle w:val="BodyTextIndent3"/>
              <w:ind w:left="0" w:firstLine="0"/>
              <w:rPr>
                <w:szCs w:val="22"/>
              </w:rPr>
            </w:pPr>
            <w:r>
              <w:rPr>
                <w:szCs w:val="22"/>
              </w:rPr>
              <w:t>687</w:t>
            </w:r>
            <w:r w:rsidRPr="008541F1">
              <w:rPr>
                <w:szCs w:val="22"/>
              </w:rPr>
              <w:t>.0</w:t>
            </w:r>
            <w:r w:rsidR="00875438">
              <w:rPr>
                <w:szCs w:val="22"/>
              </w:rPr>
              <w:t>0</w:t>
            </w:r>
            <w:r w:rsidRPr="008541F1">
              <w:rPr>
                <w:szCs w:val="22"/>
              </w:rPr>
              <w:t>1</w:t>
            </w:r>
            <w:r w:rsidR="00875438">
              <w:rPr>
                <w:szCs w:val="22"/>
              </w:rPr>
              <w:t>0</w:t>
            </w:r>
            <w:bookmarkStart w:id="0" w:name="_GoBack"/>
            <w:bookmarkEnd w:id="0"/>
          </w:p>
        </w:tc>
        <w:tc>
          <w:tcPr>
            <w:tcW w:w="6300" w:type="dxa"/>
            <w:vAlign w:val="center"/>
          </w:tcPr>
          <w:p w:rsidR="00555305" w:rsidRPr="008541F1" w:rsidRDefault="00555305" w:rsidP="00A60E79">
            <w:pPr>
              <w:pStyle w:val="BodyTextIndent3"/>
              <w:ind w:left="0" w:firstLine="0"/>
              <w:rPr>
                <w:szCs w:val="22"/>
              </w:rPr>
            </w:pPr>
            <w:r>
              <w:rPr>
                <w:szCs w:val="22"/>
              </w:rPr>
              <w:t>CCTV FIELD EQUIPMENT</w:t>
            </w:r>
          </w:p>
        </w:tc>
        <w:tc>
          <w:tcPr>
            <w:tcW w:w="1440" w:type="dxa"/>
            <w:vAlign w:val="center"/>
          </w:tcPr>
          <w:p w:rsidR="00555305" w:rsidRPr="008541F1" w:rsidRDefault="00555305" w:rsidP="00A60E79">
            <w:pPr>
              <w:pStyle w:val="BodyTextIndent3"/>
              <w:ind w:left="0" w:firstLine="0"/>
              <w:jc w:val="center"/>
              <w:rPr>
                <w:szCs w:val="22"/>
              </w:rPr>
            </w:pPr>
            <w:r>
              <w:rPr>
                <w:szCs w:val="22"/>
              </w:rPr>
              <w:t>EA</w:t>
            </w:r>
          </w:p>
        </w:tc>
      </w:tr>
    </w:tbl>
    <w:p w:rsidR="00555305" w:rsidRPr="008541F1" w:rsidRDefault="00555305" w:rsidP="00A60E79">
      <w:pPr>
        <w:suppressAutoHyphens/>
        <w:jc w:val="both"/>
        <w:rPr>
          <w:rFonts w:ascii="Arial" w:hAnsi="Arial" w:cs="Arial"/>
          <w:sz w:val="22"/>
          <w:szCs w:val="22"/>
        </w:rPr>
      </w:pPr>
    </w:p>
    <w:p w:rsidR="00555305" w:rsidRPr="008541F1" w:rsidRDefault="00555305" w:rsidP="00A60E79">
      <w:pPr>
        <w:suppressAutoHyphens/>
        <w:jc w:val="center"/>
        <w:rPr>
          <w:rFonts w:ascii="Arial" w:hAnsi="Arial" w:cs="Arial"/>
          <w:b/>
          <w:sz w:val="22"/>
          <w:szCs w:val="22"/>
        </w:rPr>
      </w:pPr>
      <w:r w:rsidRPr="008541F1">
        <w:rPr>
          <w:rFonts w:ascii="Arial" w:hAnsi="Arial" w:cs="Arial"/>
          <w:b/>
          <w:sz w:val="22"/>
          <w:szCs w:val="22"/>
        </w:rPr>
        <w:t xml:space="preserve">END OF SECTION </w:t>
      </w:r>
      <w:r>
        <w:rPr>
          <w:rFonts w:ascii="Arial" w:hAnsi="Arial" w:cs="Arial"/>
          <w:b/>
          <w:sz w:val="22"/>
          <w:szCs w:val="22"/>
        </w:rPr>
        <w:t>687</w:t>
      </w:r>
    </w:p>
    <w:sectPr w:rsidR="00555305" w:rsidRPr="008541F1" w:rsidSect="00113169">
      <w:headerReference w:type="default" r:id="rId7"/>
      <w:footerReference w:type="default" r:id="rId8"/>
      <w:pgSz w:w="12240" w:h="15840" w:code="1"/>
      <w:pgMar w:top="1440" w:right="1440" w:bottom="187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B9B" w:rsidRDefault="00EE5B9B">
      <w:r>
        <w:separator/>
      </w:r>
    </w:p>
  </w:endnote>
  <w:endnote w:type="continuationSeparator" w:id="0">
    <w:p w:rsidR="00EE5B9B" w:rsidRDefault="00EE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Bold">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314732" w:rsidRPr="00F839A1">
      <w:tc>
        <w:tcPr>
          <w:tcW w:w="3960" w:type="dxa"/>
          <w:vAlign w:val="center"/>
        </w:tcPr>
        <w:p w:rsidR="00314732" w:rsidRPr="00F839A1" w:rsidRDefault="00314732" w:rsidP="00B70F3C">
          <w:pPr>
            <w:pStyle w:val="Footer"/>
            <w:tabs>
              <w:tab w:val="clear" w:pos="4320"/>
              <w:tab w:val="clear" w:pos="8640"/>
            </w:tabs>
            <w:jc w:val="both"/>
            <w:rPr>
              <w:rFonts w:ascii="Arial" w:hAnsi="Arial" w:cs="Arial"/>
              <w:sz w:val="16"/>
              <w:szCs w:val="16"/>
            </w:rPr>
          </w:pPr>
          <w:r w:rsidRPr="00F839A1">
            <w:rPr>
              <w:rFonts w:ascii="Arial" w:hAnsi="Arial" w:cs="Arial"/>
              <w:sz w:val="16"/>
              <w:szCs w:val="16"/>
            </w:rPr>
            <w:t>PROJECT NAME</w:t>
          </w:r>
        </w:p>
      </w:tc>
      <w:tc>
        <w:tcPr>
          <w:tcW w:w="1440" w:type="dxa"/>
          <w:vAlign w:val="center"/>
        </w:tcPr>
        <w:p w:rsidR="00314732" w:rsidRPr="00F839A1" w:rsidRDefault="00314732" w:rsidP="00EE3265">
          <w:pPr>
            <w:pStyle w:val="Footer"/>
            <w:jc w:val="center"/>
            <w:rPr>
              <w:rFonts w:ascii="Arial" w:hAnsi="Arial" w:cs="Arial"/>
              <w:sz w:val="16"/>
              <w:szCs w:val="16"/>
            </w:rPr>
          </w:pPr>
        </w:p>
      </w:tc>
      <w:tc>
        <w:tcPr>
          <w:tcW w:w="3960" w:type="dxa"/>
          <w:vAlign w:val="center"/>
        </w:tcPr>
        <w:p w:rsidR="00314732" w:rsidRPr="00F839A1" w:rsidRDefault="009D1B32" w:rsidP="00061990">
          <w:pPr>
            <w:pStyle w:val="Footer"/>
            <w:jc w:val="right"/>
            <w:rPr>
              <w:rFonts w:ascii="Arial" w:hAnsi="Arial" w:cs="Arial"/>
              <w:sz w:val="16"/>
              <w:szCs w:val="16"/>
            </w:rPr>
          </w:pPr>
          <w:r w:rsidRPr="00F839A1">
            <w:rPr>
              <w:rFonts w:ascii="Arial" w:hAnsi="Arial" w:cs="Arial"/>
              <w:sz w:val="16"/>
              <w:szCs w:val="16"/>
            </w:rPr>
            <w:t xml:space="preserve">Bid No. </w:t>
          </w:r>
          <w:r w:rsidR="00061990">
            <w:rPr>
              <w:rFonts w:ascii="Arial" w:hAnsi="Arial" w:cs="Arial"/>
              <w:sz w:val="16"/>
              <w:szCs w:val="16"/>
            </w:rPr>
            <w:t>YY.XXX</w:t>
          </w:r>
          <w:r w:rsidRPr="00F839A1">
            <w:rPr>
              <w:rFonts w:ascii="Arial" w:hAnsi="Arial" w:cs="Arial"/>
              <w:sz w:val="16"/>
              <w:szCs w:val="16"/>
            </w:rPr>
            <w:t>XX</w:t>
          </w:r>
        </w:p>
      </w:tc>
    </w:tr>
    <w:tr w:rsidR="00314732" w:rsidRPr="00F839A1">
      <w:tc>
        <w:tcPr>
          <w:tcW w:w="3960" w:type="dxa"/>
          <w:vAlign w:val="center"/>
        </w:tcPr>
        <w:p w:rsidR="00314732" w:rsidRPr="00F839A1" w:rsidRDefault="00314732" w:rsidP="00EE3265">
          <w:pPr>
            <w:pStyle w:val="Footer"/>
            <w:rPr>
              <w:rFonts w:ascii="Arial" w:hAnsi="Arial" w:cs="Arial"/>
              <w:sz w:val="16"/>
              <w:szCs w:val="16"/>
            </w:rPr>
          </w:pPr>
        </w:p>
      </w:tc>
      <w:tc>
        <w:tcPr>
          <w:tcW w:w="1440" w:type="dxa"/>
          <w:vAlign w:val="center"/>
        </w:tcPr>
        <w:p w:rsidR="00314732" w:rsidRPr="00F839A1" w:rsidRDefault="00314732" w:rsidP="00EE3265">
          <w:pPr>
            <w:pStyle w:val="Footer"/>
            <w:jc w:val="center"/>
            <w:rPr>
              <w:rFonts w:ascii="Arial" w:hAnsi="Arial" w:cs="Arial"/>
              <w:sz w:val="16"/>
              <w:szCs w:val="16"/>
            </w:rPr>
          </w:pPr>
        </w:p>
      </w:tc>
      <w:tc>
        <w:tcPr>
          <w:tcW w:w="3960" w:type="dxa"/>
          <w:vAlign w:val="center"/>
        </w:tcPr>
        <w:p w:rsidR="00314732" w:rsidRPr="00F839A1" w:rsidRDefault="009D1B32" w:rsidP="00EE3265">
          <w:pPr>
            <w:pStyle w:val="Footer"/>
            <w:jc w:val="right"/>
            <w:rPr>
              <w:rFonts w:ascii="Arial" w:hAnsi="Arial" w:cs="Arial"/>
              <w:sz w:val="16"/>
              <w:szCs w:val="16"/>
            </w:rPr>
          </w:pPr>
          <w:r w:rsidRPr="00F839A1">
            <w:rPr>
              <w:rFonts w:ascii="Arial" w:hAnsi="Arial" w:cs="Arial"/>
              <w:i/>
              <w:sz w:val="16"/>
              <w:szCs w:val="16"/>
            </w:rPr>
            <w:t>CLVRev</w:t>
          </w:r>
          <w:r>
            <w:rPr>
              <w:rFonts w:ascii="Arial" w:hAnsi="Arial" w:cs="Arial"/>
              <w:i/>
              <w:sz w:val="16"/>
              <w:szCs w:val="16"/>
            </w:rPr>
            <w:t>0</w:t>
          </w:r>
          <w:r w:rsidR="00CE1257">
            <w:rPr>
              <w:rFonts w:ascii="Arial" w:hAnsi="Arial" w:cs="Arial"/>
              <w:i/>
              <w:sz w:val="16"/>
              <w:szCs w:val="16"/>
            </w:rPr>
            <w:t>90414</w:t>
          </w:r>
        </w:p>
      </w:tc>
    </w:tr>
    <w:tr w:rsidR="00314732" w:rsidRPr="00F839A1">
      <w:tc>
        <w:tcPr>
          <w:tcW w:w="3960" w:type="dxa"/>
          <w:vAlign w:val="center"/>
        </w:tcPr>
        <w:p w:rsidR="00314732" w:rsidRPr="00F839A1" w:rsidRDefault="00314732" w:rsidP="00EE3265">
          <w:pPr>
            <w:pStyle w:val="Footer"/>
            <w:rPr>
              <w:rFonts w:ascii="Arial" w:hAnsi="Arial" w:cs="Arial"/>
              <w:sz w:val="16"/>
              <w:szCs w:val="16"/>
            </w:rPr>
          </w:pPr>
        </w:p>
      </w:tc>
      <w:tc>
        <w:tcPr>
          <w:tcW w:w="1440" w:type="dxa"/>
          <w:vAlign w:val="center"/>
        </w:tcPr>
        <w:p w:rsidR="00314732" w:rsidRPr="00F839A1" w:rsidRDefault="00314732" w:rsidP="00EE3265">
          <w:pPr>
            <w:pStyle w:val="Footer"/>
            <w:jc w:val="center"/>
            <w:rPr>
              <w:rFonts w:ascii="Arial" w:hAnsi="Arial" w:cs="Arial"/>
              <w:sz w:val="16"/>
              <w:szCs w:val="16"/>
            </w:rPr>
          </w:pPr>
        </w:p>
      </w:tc>
      <w:tc>
        <w:tcPr>
          <w:tcW w:w="3960" w:type="dxa"/>
          <w:vAlign w:val="center"/>
        </w:tcPr>
        <w:p w:rsidR="00314732" w:rsidRPr="00F839A1" w:rsidRDefault="00314732" w:rsidP="00EE3265">
          <w:pPr>
            <w:pStyle w:val="Footer"/>
            <w:jc w:val="right"/>
            <w:rPr>
              <w:rFonts w:ascii="Arial" w:hAnsi="Arial" w:cs="Arial"/>
              <w:sz w:val="16"/>
              <w:szCs w:val="16"/>
            </w:rPr>
          </w:pPr>
        </w:p>
      </w:tc>
    </w:tr>
    <w:tr w:rsidR="00314732" w:rsidRPr="00F839A1">
      <w:tc>
        <w:tcPr>
          <w:tcW w:w="3960" w:type="dxa"/>
          <w:vAlign w:val="center"/>
        </w:tcPr>
        <w:p w:rsidR="00314732" w:rsidRPr="00F839A1" w:rsidRDefault="00314732" w:rsidP="00EE3265">
          <w:pPr>
            <w:pStyle w:val="Footer"/>
            <w:rPr>
              <w:rFonts w:ascii="Arial" w:hAnsi="Arial" w:cs="Arial"/>
              <w:i/>
              <w:sz w:val="16"/>
              <w:szCs w:val="16"/>
            </w:rPr>
          </w:pPr>
        </w:p>
      </w:tc>
      <w:tc>
        <w:tcPr>
          <w:tcW w:w="1440" w:type="dxa"/>
          <w:vAlign w:val="center"/>
        </w:tcPr>
        <w:p w:rsidR="00314732" w:rsidRPr="00F839A1" w:rsidRDefault="00314732" w:rsidP="00EE3265">
          <w:pPr>
            <w:pStyle w:val="Footer"/>
            <w:jc w:val="center"/>
            <w:rPr>
              <w:rFonts w:ascii="Arial" w:hAnsi="Arial" w:cs="Arial"/>
              <w:b/>
              <w:bCs/>
              <w:sz w:val="22"/>
              <w:szCs w:val="22"/>
            </w:rPr>
          </w:pPr>
          <w:r>
            <w:rPr>
              <w:rFonts w:ascii="Arial" w:hAnsi="Arial" w:cs="Arial"/>
              <w:b/>
              <w:bCs/>
              <w:sz w:val="22"/>
              <w:szCs w:val="22"/>
            </w:rPr>
            <w:t>SP-68</w:t>
          </w:r>
          <w:r w:rsidR="00113169">
            <w:rPr>
              <w:rFonts w:ascii="Arial" w:hAnsi="Arial" w:cs="Arial"/>
              <w:b/>
              <w:bCs/>
              <w:sz w:val="22"/>
              <w:szCs w:val="22"/>
            </w:rPr>
            <w:t>7</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875438">
            <w:rPr>
              <w:rStyle w:val="PageNumber"/>
              <w:rFonts w:ascii="Arial" w:hAnsi="Arial" w:cs="Arial"/>
              <w:b/>
              <w:bCs/>
              <w:noProof/>
              <w:sz w:val="22"/>
              <w:szCs w:val="22"/>
            </w:rPr>
            <w:t>4</w:t>
          </w:r>
          <w:r w:rsidRPr="00F839A1">
            <w:rPr>
              <w:rStyle w:val="PageNumber"/>
              <w:rFonts w:ascii="Arial" w:hAnsi="Arial" w:cs="Arial"/>
              <w:b/>
              <w:bCs/>
              <w:sz w:val="22"/>
              <w:szCs w:val="22"/>
            </w:rPr>
            <w:fldChar w:fldCharType="end"/>
          </w:r>
        </w:p>
      </w:tc>
      <w:tc>
        <w:tcPr>
          <w:tcW w:w="3960" w:type="dxa"/>
          <w:vAlign w:val="center"/>
        </w:tcPr>
        <w:p w:rsidR="00314732" w:rsidRPr="00F839A1" w:rsidRDefault="00314732" w:rsidP="00EE3265">
          <w:pPr>
            <w:pStyle w:val="Footer"/>
            <w:jc w:val="right"/>
            <w:rPr>
              <w:rFonts w:ascii="Arial" w:hAnsi="Arial" w:cs="Arial"/>
              <w:sz w:val="16"/>
              <w:szCs w:val="16"/>
            </w:rPr>
          </w:pPr>
        </w:p>
      </w:tc>
    </w:tr>
  </w:tbl>
  <w:p w:rsidR="00314732" w:rsidRDefault="00314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B9B" w:rsidRDefault="00EE5B9B">
      <w:r>
        <w:separator/>
      </w:r>
    </w:p>
  </w:footnote>
  <w:footnote w:type="continuationSeparator" w:id="0">
    <w:p w:rsidR="00EE5B9B" w:rsidRDefault="00EE5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32" w:rsidRDefault="00314732" w:rsidP="00113169">
    <w:pPr>
      <w:pStyle w:val="Header"/>
      <w:jc w:val="right"/>
    </w:pPr>
    <w:r>
      <w:rPr>
        <w:rFonts w:ascii="Arial" w:hAnsi="Arial" w:cs="Arial"/>
        <w:b/>
        <w:sz w:val="22"/>
        <w:szCs w:val="22"/>
      </w:rPr>
      <w:t>SP 68</w:t>
    </w:r>
    <w:r w:rsidR="00113169">
      <w:rPr>
        <w:rFonts w:ascii="Arial" w:hAnsi="Arial" w:cs="Arial"/>
        <w:b/>
        <w:sz w:val="22"/>
        <w:szCs w:val="22"/>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C70"/>
    <w:multiLevelType w:val="hybridMultilevel"/>
    <w:tmpl w:val="6736EC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BE79B7"/>
    <w:multiLevelType w:val="hybridMultilevel"/>
    <w:tmpl w:val="8196F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9E6C49"/>
    <w:multiLevelType w:val="hybridMultilevel"/>
    <w:tmpl w:val="06900D84"/>
    <w:lvl w:ilvl="0" w:tplc="690E983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AE15A48"/>
    <w:multiLevelType w:val="hybridMultilevel"/>
    <w:tmpl w:val="AA5C02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307BFF"/>
    <w:multiLevelType w:val="hybridMultilevel"/>
    <w:tmpl w:val="7892EC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034670"/>
    <w:multiLevelType w:val="hybridMultilevel"/>
    <w:tmpl w:val="01B4A3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DA0D28"/>
    <w:multiLevelType w:val="hybridMultilevel"/>
    <w:tmpl w:val="F5AEAE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0F3C"/>
    <w:rsid w:val="00017519"/>
    <w:rsid w:val="0005582F"/>
    <w:rsid w:val="00061990"/>
    <w:rsid w:val="000A1DD8"/>
    <w:rsid w:val="000D40C8"/>
    <w:rsid w:val="0010558A"/>
    <w:rsid w:val="00112670"/>
    <w:rsid w:val="00113169"/>
    <w:rsid w:val="0012557B"/>
    <w:rsid w:val="001361AA"/>
    <w:rsid w:val="001A40E3"/>
    <w:rsid w:val="001F7100"/>
    <w:rsid w:val="00222CEC"/>
    <w:rsid w:val="002271CD"/>
    <w:rsid w:val="00236F9B"/>
    <w:rsid w:val="00266FED"/>
    <w:rsid w:val="002C5A1E"/>
    <w:rsid w:val="00314732"/>
    <w:rsid w:val="00371C6B"/>
    <w:rsid w:val="0039662E"/>
    <w:rsid w:val="003C62DE"/>
    <w:rsid w:val="004123FB"/>
    <w:rsid w:val="004369EF"/>
    <w:rsid w:val="004A240D"/>
    <w:rsid w:val="004C7DF8"/>
    <w:rsid w:val="00520DBB"/>
    <w:rsid w:val="00555305"/>
    <w:rsid w:val="00561608"/>
    <w:rsid w:val="005630B6"/>
    <w:rsid w:val="00581A20"/>
    <w:rsid w:val="005C17E0"/>
    <w:rsid w:val="005C37D3"/>
    <w:rsid w:val="005C4BD9"/>
    <w:rsid w:val="005F54DD"/>
    <w:rsid w:val="00630120"/>
    <w:rsid w:val="006364DC"/>
    <w:rsid w:val="00652EF6"/>
    <w:rsid w:val="006E2BB6"/>
    <w:rsid w:val="0071121F"/>
    <w:rsid w:val="00725B5D"/>
    <w:rsid w:val="00742A72"/>
    <w:rsid w:val="00751FF6"/>
    <w:rsid w:val="0076502A"/>
    <w:rsid w:val="00773F7C"/>
    <w:rsid w:val="00787728"/>
    <w:rsid w:val="007D64F8"/>
    <w:rsid w:val="00804794"/>
    <w:rsid w:val="00874102"/>
    <w:rsid w:val="00875438"/>
    <w:rsid w:val="009175FE"/>
    <w:rsid w:val="00955EF3"/>
    <w:rsid w:val="0099322E"/>
    <w:rsid w:val="009C10E7"/>
    <w:rsid w:val="009D1B32"/>
    <w:rsid w:val="00A60E79"/>
    <w:rsid w:val="00A807B6"/>
    <w:rsid w:val="00AA1F7B"/>
    <w:rsid w:val="00B36035"/>
    <w:rsid w:val="00B46AF5"/>
    <w:rsid w:val="00B70F3C"/>
    <w:rsid w:val="00B93491"/>
    <w:rsid w:val="00BC7B6D"/>
    <w:rsid w:val="00BF09B8"/>
    <w:rsid w:val="00C6654B"/>
    <w:rsid w:val="00CB182C"/>
    <w:rsid w:val="00CC444D"/>
    <w:rsid w:val="00CE1257"/>
    <w:rsid w:val="00CF46DF"/>
    <w:rsid w:val="00D15BB1"/>
    <w:rsid w:val="00D70DF5"/>
    <w:rsid w:val="00D93E47"/>
    <w:rsid w:val="00DC1A82"/>
    <w:rsid w:val="00E71D7D"/>
    <w:rsid w:val="00EB42B8"/>
    <w:rsid w:val="00EE3265"/>
    <w:rsid w:val="00EE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3CF3E"/>
  <w15:docId w15:val="{DF73F5DF-9A4C-4E0B-A6DC-236027D0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F3C"/>
    <w:rPr>
      <w:sz w:val="24"/>
      <w:szCs w:val="24"/>
    </w:rPr>
  </w:style>
  <w:style w:type="paragraph" w:styleId="Heading3">
    <w:name w:val="heading 3"/>
    <w:basedOn w:val="Normal"/>
    <w:next w:val="Normal"/>
    <w:qFormat/>
    <w:rsid w:val="005F54DD"/>
    <w:pPr>
      <w:keepNext/>
      <w:jc w:val="center"/>
      <w:outlineLvl w:val="2"/>
    </w:pPr>
    <w:rPr>
      <w:rFonts w:ascii="Arial Bold" w:hAnsi="Arial Bold"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F3C"/>
    <w:pPr>
      <w:tabs>
        <w:tab w:val="center" w:pos="4320"/>
        <w:tab w:val="right" w:pos="8640"/>
      </w:tabs>
    </w:pPr>
  </w:style>
  <w:style w:type="paragraph" w:styleId="Footer">
    <w:name w:val="footer"/>
    <w:basedOn w:val="Normal"/>
    <w:rsid w:val="00B70F3C"/>
    <w:pPr>
      <w:tabs>
        <w:tab w:val="center" w:pos="4320"/>
        <w:tab w:val="right" w:pos="8640"/>
      </w:tabs>
    </w:pPr>
  </w:style>
  <w:style w:type="character" w:styleId="PageNumber">
    <w:name w:val="page number"/>
    <w:basedOn w:val="DefaultParagraphFont"/>
    <w:rsid w:val="00B70F3C"/>
  </w:style>
  <w:style w:type="paragraph" w:styleId="BodyTextIndent3">
    <w:name w:val="Body Text Indent 3"/>
    <w:basedOn w:val="Normal"/>
    <w:rsid w:val="00B70F3C"/>
    <w:pPr>
      <w:ind w:left="900" w:hanging="540"/>
      <w:jc w:val="both"/>
    </w:pPr>
    <w:rPr>
      <w:rFonts w:ascii="Arial" w:hAnsi="Arial" w:cs="Arial"/>
      <w:sz w:val="22"/>
    </w:rPr>
  </w:style>
  <w:style w:type="paragraph" w:styleId="BodyTextIndent">
    <w:name w:val="Body Text Indent"/>
    <w:basedOn w:val="Normal"/>
    <w:rsid w:val="00742A72"/>
    <w:pPr>
      <w:spacing w:after="120"/>
      <w:ind w:left="360"/>
    </w:pPr>
  </w:style>
  <w:style w:type="paragraph" w:styleId="BodyTextIndent2">
    <w:name w:val="Body Text Indent 2"/>
    <w:basedOn w:val="Normal"/>
    <w:rsid w:val="00652EF6"/>
    <w:pPr>
      <w:spacing w:after="120" w:line="480" w:lineRule="auto"/>
      <w:ind w:left="360"/>
    </w:pPr>
  </w:style>
  <w:style w:type="paragraph" w:styleId="BodyText2">
    <w:name w:val="Body Text 2"/>
    <w:basedOn w:val="Normal"/>
    <w:rsid w:val="00652EF6"/>
    <w:pPr>
      <w:spacing w:after="120" w:line="480" w:lineRule="auto"/>
    </w:pPr>
  </w:style>
  <w:style w:type="paragraph" w:styleId="BodyText">
    <w:name w:val="Body Text"/>
    <w:basedOn w:val="Normal"/>
    <w:rsid w:val="00DC1A82"/>
    <w:pPr>
      <w:spacing w:after="120"/>
    </w:pPr>
  </w:style>
  <w:style w:type="paragraph" w:styleId="Title">
    <w:name w:val="Title"/>
    <w:basedOn w:val="Normal"/>
    <w:qFormat/>
    <w:rsid w:val="00DC1A82"/>
    <w:pPr>
      <w:jc w:val="center"/>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302</vt:lpstr>
    </vt:vector>
  </TitlesOfParts>
  <Company>楃祴漠⁦慌⁳敖慧s</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creator>Corey C. Schmidt</dc:creator>
  <cp:lastModifiedBy>Nicole Melton</cp:lastModifiedBy>
  <cp:revision>4</cp:revision>
  <cp:lastPrinted>2007-03-23T20:11:00Z</cp:lastPrinted>
  <dcterms:created xsi:type="dcterms:W3CDTF">2014-09-04T16:44:00Z</dcterms:created>
  <dcterms:modified xsi:type="dcterms:W3CDTF">2020-09-08T18:11:00Z</dcterms:modified>
</cp:coreProperties>
</file>