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76" w:rsidRPr="003138CE" w:rsidRDefault="00343500" w:rsidP="00343500">
      <w:pPr>
        <w:suppressAutoHyphens/>
        <w:jc w:val="center"/>
        <w:rPr>
          <w:rFonts w:ascii="Arial" w:hAnsi="Arial" w:cs="Arial"/>
          <w:b/>
          <w:iCs/>
          <w:spacing w:val="-3"/>
          <w:sz w:val="22"/>
        </w:rPr>
      </w:pPr>
      <w:r w:rsidRPr="003138CE">
        <w:rPr>
          <w:rFonts w:ascii="Arial" w:hAnsi="Arial" w:cs="Arial"/>
          <w:b/>
          <w:iCs/>
          <w:spacing w:val="-3"/>
          <w:sz w:val="22"/>
        </w:rPr>
        <w:t>PROJECT NAME</w:t>
      </w:r>
    </w:p>
    <w:p w:rsidR="00343500" w:rsidRPr="003138CE" w:rsidRDefault="00343500" w:rsidP="00343500">
      <w:pPr>
        <w:suppressAutoHyphens/>
        <w:jc w:val="both"/>
        <w:rPr>
          <w:rFonts w:ascii="Arial" w:hAnsi="Arial" w:cs="Arial"/>
          <w:b/>
          <w:iCs/>
          <w:spacing w:val="-3"/>
          <w:sz w:val="22"/>
        </w:rPr>
      </w:pPr>
    </w:p>
    <w:p w:rsidR="00F92576" w:rsidRPr="003138CE" w:rsidRDefault="00F92576" w:rsidP="00343500">
      <w:pPr>
        <w:suppressAutoHyphens/>
        <w:jc w:val="center"/>
        <w:rPr>
          <w:rFonts w:ascii="Arial" w:hAnsi="Arial" w:cs="Arial"/>
          <w:b/>
          <w:iCs/>
          <w:spacing w:val="-3"/>
          <w:sz w:val="22"/>
        </w:rPr>
      </w:pPr>
      <w:r w:rsidRPr="003138CE">
        <w:rPr>
          <w:rFonts w:ascii="Arial" w:hAnsi="Arial" w:cs="Arial"/>
          <w:b/>
          <w:iCs/>
          <w:spacing w:val="-3"/>
          <w:sz w:val="22"/>
        </w:rPr>
        <w:t>SPECIAL PROVISIONS</w:t>
      </w:r>
    </w:p>
    <w:p w:rsidR="00F92576" w:rsidRPr="003138CE" w:rsidRDefault="00F92576" w:rsidP="00343500">
      <w:pPr>
        <w:suppressAutoHyphens/>
        <w:jc w:val="both"/>
        <w:rPr>
          <w:rFonts w:ascii="Arial" w:hAnsi="Arial" w:cs="Arial"/>
          <w:i/>
          <w:spacing w:val="-3"/>
          <w:sz w:val="22"/>
        </w:rPr>
      </w:pPr>
      <w:r w:rsidRPr="003138CE">
        <w:rPr>
          <w:rFonts w:ascii="Arial" w:hAnsi="Arial" w:cs="Arial"/>
          <w:b/>
          <w:i/>
          <w:spacing w:val="-3"/>
          <w:sz w:val="22"/>
        </w:rPr>
        <w:tab/>
      </w:r>
    </w:p>
    <w:p w:rsidR="00F92576" w:rsidRDefault="00F92576" w:rsidP="00343500">
      <w:pPr>
        <w:pStyle w:val="BodyText2"/>
        <w:spacing w:after="0" w:line="240" w:lineRule="auto"/>
        <w:jc w:val="both"/>
        <w:rPr>
          <w:rFonts w:ascii="Arial" w:hAnsi="Arial" w:cs="Arial"/>
          <w:spacing w:val="-3"/>
          <w:sz w:val="22"/>
        </w:rPr>
      </w:pPr>
      <w:r w:rsidRPr="003138CE">
        <w:rPr>
          <w:rFonts w:ascii="Arial" w:hAnsi="Arial" w:cs="Arial"/>
          <w:spacing w:val="-3"/>
          <w:sz w:val="22"/>
        </w:rPr>
        <w:t xml:space="preserve">The following special provisions </w:t>
      </w:r>
      <w:r w:rsidR="00C25052">
        <w:rPr>
          <w:rFonts w:ascii="Arial" w:hAnsi="Arial" w:cs="Arial"/>
          <w:spacing w:val="-3"/>
          <w:sz w:val="22"/>
        </w:rPr>
        <w:t>supplement and modify the</w:t>
      </w:r>
      <w:r w:rsidRPr="003138CE">
        <w:rPr>
          <w:rFonts w:ascii="Arial" w:hAnsi="Arial" w:cs="Arial"/>
          <w:spacing w:val="-3"/>
          <w:sz w:val="22"/>
        </w:rPr>
        <w:t xml:space="preserve"> "Uniform Standard Specifications for Public Works' Construction Off-site Improvements Clark Co</w:t>
      </w:r>
      <w:r w:rsidR="00C25052">
        <w:rPr>
          <w:rFonts w:ascii="Arial" w:hAnsi="Arial" w:cs="Arial"/>
          <w:spacing w:val="-3"/>
          <w:sz w:val="22"/>
        </w:rPr>
        <w:t>unty Area Nevada", most current edition</w:t>
      </w:r>
      <w:r w:rsidRPr="003138CE">
        <w:rPr>
          <w:rFonts w:ascii="Arial" w:hAnsi="Arial" w:cs="Arial"/>
          <w:spacing w:val="-3"/>
          <w:sz w:val="22"/>
        </w:rPr>
        <w:t>; and the "Uniform Standard Drawings for Public Works' Construction Off-site Improvements Clark County Area</w:t>
      </w:r>
      <w:r w:rsidR="00C25052">
        <w:rPr>
          <w:rFonts w:ascii="Arial" w:hAnsi="Arial" w:cs="Arial"/>
          <w:spacing w:val="-3"/>
          <w:sz w:val="22"/>
        </w:rPr>
        <w:t xml:space="preserve"> Nevad</w:t>
      </w:r>
      <w:bookmarkStart w:id="0" w:name="_GoBack"/>
      <w:bookmarkEnd w:id="0"/>
      <w:r w:rsidR="00C25052">
        <w:rPr>
          <w:rFonts w:ascii="Arial" w:hAnsi="Arial" w:cs="Arial"/>
          <w:spacing w:val="-3"/>
          <w:sz w:val="22"/>
        </w:rPr>
        <w:t>a, Volume I, and Volume II</w:t>
      </w:r>
      <w:r w:rsidRPr="003138CE">
        <w:rPr>
          <w:rFonts w:ascii="Arial" w:hAnsi="Arial" w:cs="Arial"/>
          <w:spacing w:val="-3"/>
          <w:sz w:val="22"/>
        </w:rPr>
        <w:t>, along wit</w:t>
      </w:r>
      <w:r w:rsidR="00C25052">
        <w:rPr>
          <w:rFonts w:ascii="Arial" w:hAnsi="Arial" w:cs="Arial"/>
          <w:spacing w:val="-3"/>
          <w:sz w:val="22"/>
        </w:rPr>
        <w:t>h revisions thereto, also</w:t>
      </w:r>
      <w:r w:rsidRPr="003138CE">
        <w:rPr>
          <w:rFonts w:ascii="Arial" w:hAnsi="Arial" w:cs="Arial"/>
          <w:spacing w:val="-3"/>
          <w:sz w:val="22"/>
        </w:rPr>
        <w:t xml:space="preserve"> referred to as the "Standard Specifications" and "Standard Drawings".  Said Standard Specifications and Standard Drawings are hereby incorporated into these Special Provisions.</w:t>
      </w:r>
    </w:p>
    <w:p w:rsidR="003138CE" w:rsidRDefault="003138CE" w:rsidP="00343500">
      <w:pPr>
        <w:pStyle w:val="BodyText2"/>
        <w:spacing w:after="0" w:line="240" w:lineRule="auto"/>
        <w:jc w:val="both"/>
        <w:rPr>
          <w:rFonts w:ascii="Arial" w:hAnsi="Arial" w:cs="Arial"/>
          <w:spacing w:val="-3"/>
          <w:sz w:val="22"/>
        </w:rPr>
      </w:pPr>
    </w:p>
    <w:p w:rsidR="003138CE" w:rsidRPr="003138CE" w:rsidRDefault="003138CE" w:rsidP="00343500">
      <w:pPr>
        <w:pStyle w:val="BodyText2"/>
        <w:spacing w:after="0" w:line="240" w:lineRule="auto"/>
        <w:jc w:val="both"/>
        <w:rPr>
          <w:rFonts w:ascii="Arial" w:hAnsi="Arial" w:cs="Arial"/>
          <w:spacing w:val="-3"/>
          <w:sz w:val="22"/>
        </w:rPr>
      </w:pPr>
    </w:p>
    <w:p w:rsidR="00F92576" w:rsidRPr="003138CE" w:rsidRDefault="00C25052" w:rsidP="00343500">
      <w:pPr>
        <w:suppressAutoHyphens/>
        <w:jc w:val="both"/>
        <w:rPr>
          <w:rFonts w:ascii="Arial" w:hAnsi="Arial" w:cs="Arial"/>
          <w:i/>
          <w:spacing w:val="-3"/>
          <w:sz w:val="22"/>
        </w:rPr>
      </w:pPr>
      <w:r>
        <w:rPr>
          <w:rFonts w:ascii="Arial" w:hAnsi="Arial" w:cs="Arial"/>
          <w:i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107315</wp:posOffset>
                </wp:positionV>
                <wp:extent cx="1828800" cy="1714500"/>
                <wp:effectExtent l="13335" t="12065" r="571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7.05pt;margin-top:8.45pt;width:2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00IAIAAD0EAAAOAAAAZHJzL2Uyb0RvYy54bWysU9tuEzEQfUfiHyy/k70ooekqm6pKCUIq&#10;tKLwAY7Xm7XweszYySZ8PWNvGlLgCeEHy+MZH8+cM7O4OfSG7RV6DbbmxSTnTFkJjbbbmn/9sn4z&#10;58wHYRthwKqaH5XnN8vXrxaDq1QJHZhGISMQ66vB1bwLwVVZ5mWneuEn4JQlZwvYi0AmbrMGxUDo&#10;vcnKPH+bDYCNQ5DKe7q9G518mfDbVsnw0LZeBWZqTrmFtGPaN3HPlgtRbVG4TstTGuIfsuiFtvTp&#10;GepOBMF2qP+A6rVE8NCGiYQ+g7bVUqUaqJoi/62ap044lWohcrw70+T/H6z8tH9EphvSjjMrepLo&#10;M5Em7NYoVkZ6BucrinpyjxgL9O4e5DfPLKw6ilK3iDB0SjSUVBHjsxcPouHpKdsMH6EhdLELkJg6&#10;tNhHQOKAHZIgx7Mg6hCYpMtiXs7nOekmyVdcFdMZGfEPUT0/d+jDewU9i4eaIyWf4MX+3ocx9Dkk&#10;pQ9GN2ttTDJwu1kZZHtB3bFO64TuL8OMZUPNr2flLCG/8PlLiDytv0H0OlCbG93XnOqhFYNEFXl7&#10;Z5t0DkKb8UzVGXsiMnI3arCB5kg8Iow9TDNHhw7wB2cD9W/N/fedQMWZ+WBJi+tiOo0Nn4zp7Kok&#10;Ay89m0uPsJKgah44G4+rMA7JzqHedvRTkWq3cEv6tToxG7UdszolSz2atDnNUxyCSztF/Zr65U8A&#10;AAD//wMAUEsDBBQABgAIAAAAIQC9er9d3gAAAAoBAAAPAAAAZHJzL2Rvd25yZXYueG1sTI/BTsMw&#10;EETvSPyDtUjcqJ0URW2IUyFQkTi26YXbJl6SQGxHsdMGvp7lBMedeZqdKXaLHcSZptB7pyFZKRDk&#10;Gm9612o4Vfu7DYgQ0RkcvCMNXxRgV15fFZgbf3EHOh9jKzjEhRw1dDGOuZSh6chiWPmRHHvvfrIY&#10;+ZxaaSa8cLgdZKpUJi32jj90ONJTR83ncbYa6j494fehelF2u1/H16X6mN+etb69WR4fQERa4h8M&#10;v/W5OpTcqfazM0EMGtbJfcIoG9kWBAOZSlmoNaQbVmRZyP8Tyh8AAAD//wMAUEsBAi0AFAAGAAgA&#10;AAAhALaDOJL+AAAA4QEAABMAAAAAAAAAAAAAAAAAAAAAAFtDb250ZW50X1R5cGVzXS54bWxQSwEC&#10;LQAUAAYACAAAACEAOP0h/9YAAACUAQAACwAAAAAAAAAAAAAAAAAvAQAAX3JlbHMvLnJlbHNQSwEC&#10;LQAUAAYACAAAACEAK+9NNCACAAA9BAAADgAAAAAAAAAAAAAAAAAuAgAAZHJzL2Uyb0RvYy54bWxQ&#10;SwECLQAUAAYACAAAACEAvXq/Xd4AAAAKAQAADwAAAAAAAAAAAAAAAAB6BAAAZHJzL2Rvd25yZXYu&#10;eG1sUEsFBgAAAAAEAAQA8wAAAIUFAAAAAA==&#10;"/>
            </w:pict>
          </mc:Fallback>
        </mc:AlternateContent>
      </w:r>
    </w:p>
    <w:p w:rsidR="00F92576" w:rsidRPr="003138CE" w:rsidRDefault="00F92576" w:rsidP="00343500">
      <w:pPr>
        <w:suppressAutoHyphens/>
        <w:jc w:val="both"/>
        <w:rPr>
          <w:rFonts w:ascii="Arial" w:hAnsi="Arial" w:cs="Arial"/>
          <w:i/>
          <w:spacing w:val="-3"/>
          <w:sz w:val="22"/>
        </w:rPr>
      </w:pPr>
    </w:p>
    <w:p w:rsidR="00F92576" w:rsidRPr="003138CE" w:rsidRDefault="00F92576" w:rsidP="00343500">
      <w:pPr>
        <w:suppressAutoHyphens/>
        <w:jc w:val="both"/>
        <w:rPr>
          <w:rFonts w:ascii="Arial" w:hAnsi="Arial" w:cs="Arial"/>
          <w:i/>
          <w:spacing w:val="-3"/>
          <w:sz w:val="22"/>
        </w:rPr>
      </w:pPr>
    </w:p>
    <w:p w:rsidR="00F92576" w:rsidRPr="003138CE" w:rsidRDefault="00F92576" w:rsidP="00343500">
      <w:pPr>
        <w:suppressAutoHyphens/>
        <w:jc w:val="both"/>
        <w:rPr>
          <w:rFonts w:ascii="Arial" w:hAnsi="Arial" w:cs="Arial"/>
          <w:i/>
          <w:spacing w:val="-3"/>
          <w:sz w:val="22"/>
        </w:rPr>
      </w:pPr>
    </w:p>
    <w:p w:rsidR="00F92576" w:rsidRPr="003138CE" w:rsidRDefault="00F92576" w:rsidP="00343500">
      <w:pPr>
        <w:suppressAutoHyphens/>
        <w:jc w:val="both"/>
        <w:rPr>
          <w:rFonts w:ascii="Arial" w:hAnsi="Arial" w:cs="Arial"/>
          <w:i/>
          <w:spacing w:val="-3"/>
          <w:sz w:val="22"/>
        </w:rPr>
      </w:pPr>
    </w:p>
    <w:p w:rsidR="00F92576" w:rsidRPr="003138CE" w:rsidRDefault="00F92576" w:rsidP="00343500">
      <w:pPr>
        <w:suppressAutoHyphens/>
        <w:jc w:val="both"/>
        <w:rPr>
          <w:rFonts w:ascii="Arial" w:hAnsi="Arial" w:cs="Arial"/>
          <w:i/>
          <w:spacing w:val="-3"/>
          <w:sz w:val="22"/>
        </w:rPr>
      </w:pPr>
    </w:p>
    <w:p w:rsidR="00F92576" w:rsidRPr="003138CE" w:rsidRDefault="00F92576" w:rsidP="00343500">
      <w:pPr>
        <w:suppressAutoHyphens/>
        <w:jc w:val="both"/>
        <w:rPr>
          <w:rFonts w:ascii="Arial" w:hAnsi="Arial" w:cs="Arial"/>
          <w:i/>
          <w:spacing w:val="-3"/>
          <w:sz w:val="22"/>
        </w:rPr>
      </w:pPr>
      <w:r w:rsidRPr="003138CE">
        <w:rPr>
          <w:rFonts w:ascii="Arial" w:hAnsi="Arial" w:cs="Arial"/>
          <w:i/>
          <w:spacing w:val="-3"/>
          <w:sz w:val="22"/>
        </w:rPr>
        <w:tab/>
      </w:r>
      <w:r w:rsidRPr="003138CE">
        <w:rPr>
          <w:rFonts w:ascii="Arial" w:hAnsi="Arial" w:cs="Arial"/>
          <w:i/>
          <w:spacing w:val="-3"/>
          <w:sz w:val="22"/>
        </w:rPr>
        <w:tab/>
      </w:r>
      <w:r w:rsidRPr="003138CE">
        <w:rPr>
          <w:rFonts w:ascii="Arial" w:hAnsi="Arial" w:cs="Arial"/>
          <w:i/>
          <w:spacing w:val="-3"/>
          <w:sz w:val="22"/>
        </w:rPr>
        <w:tab/>
      </w:r>
      <w:r w:rsidRPr="003138CE">
        <w:rPr>
          <w:rFonts w:ascii="Arial" w:hAnsi="Arial" w:cs="Arial"/>
          <w:i/>
          <w:spacing w:val="-3"/>
          <w:sz w:val="22"/>
        </w:rPr>
        <w:tab/>
      </w:r>
      <w:r w:rsidRPr="003138CE">
        <w:rPr>
          <w:rFonts w:ascii="Arial" w:hAnsi="Arial" w:cs="Arial"/>
          <w:i/>
          <w:spacing w:val="-3"/>
          <w:sz w:val="22"/>
        </w:rPr>
        <w:tab/>
      </w:r>
      <w:r w:rsidRPr="003138CE">
        <w:rPr>
          <w:rFonts w:ascii="Arial" w:hAnsi="Arial" w:cs="Arial"/>
          <w:i/>
          <w:spacing w:val="-3"/>
          <w:sz w:val="22"/>
        </w:rPr>
        <w:tab/>
      </w:r>
      <w:r w:rsidRPr="003138CE">
        <w:rPr>
          <w:rFonts w:ascii="Arial" w:hAnsi="Arial" w:cs="Arial"/>
          <w:i/>
          <w:spacing w:val="-3"/>
          <w:sz w:val="22"/>
        </w:rPr>
        <w:tab/>
      </w:r>
      <w:r w:rsidRPr="003138CE">
        <w:rPr>
          <w:rFonts w:ascii="Arial" w:hAnsi="Arial" w:cs="Arial"/>
          <w:i/>
          <w:spacing w:val="-3"/>
          <w:sz w:val="22"/>
        </w:rPr>
        <w:tab/>
      </w:r>
    </w:p>
    <w:p w:rsidR="00F92576" w:rsidRPr="003138CE" w:rsidRDefault="00F92576" w:rsidP="00343500">
      <w:pPr>
        <w:suppressAutoHyphens/>
        <w:jc w:val="both"/>
        <w:rPr>
          <w:rFonts w:ascii="Arial" w:hAnsi="Arial" w:cs="Arial"/>
          <w:i/>
          <w:spacing w:val="-3"/>
          <w:sz w:val="22"/>
        </w:rPr>
      </w:pPr>
    </w:p>
    <w:p w:rsidR="00F92576" w:rsidRPr="003138CE" w:rsidRDefault="00F92576" w:rsidP="0079642B">
      <w:pPr>
        <w:suppressAutoHyphens/>
        <w:jc w:val="right"/>
        <w:rPr>
          <w:rFonts w:ascii="Arial" w:hAnsi="Arial" w:cs="Arial"/>
          <w:i/>
          <w:spacing w:val="-3"/>
          <w:sz w:val="22"/>
        </w:rPr>
      </w:pPr>
    </w:p>
    <w:p w:rsidR="00F92576" w:rsidRPr="003138CE" w:rsidRDefault="00F92576" w:rsidP="00343500">
      <w:pPr>
        <w:suppressAutoHyphens/>
        <w:jc w:val="both"/>
        <w:rPr>
          <w:rFonts w:ascii="Arial" w:hAnsi="Arial" w:cs="Arial"/>
          <w:i/>
          <w:spacing w:val="-3"/>
          <w:sz w:val="22"/>
        </w:rPr>
      </w:pPr>
    </w:p>
    <w:p w:rsidR="00F92576" w:rsidRPr="003138CE" w:rsidRDefault="00F92576" w:rsidP="00343500">
      <w:pPr>
        <w:suppressAutoHyphens/>
        <w:jc w:val="both"/>
        <w:rPr>
          <w:rFonts w:ascii="Arial" w:hAnsi="Arial" w:cs="Arial"/>
          <w:i/>
          <w:spacing w:val="-3"/>
          <w:sz w:val="22"/>
        </w:rPr>
      </w:pPr>
    </w:p>
    <w:p w:rsidR="00F92576" w:rsidRPr="003138CE" w:rsidRDefault="00F92576" w:rsidP="00343500">
      <w:pPr>
        <w:suppressAutoHyphens/>
        <w:jc w:val="both"/>
        <w:rPr>
          <w:rFonts w:ascii="Arial" w:hAnsi="Arial" w:cs="Arial"/>
          <w:b/>
          <w:i/>
          <w:spacing w:val="-3"/>
          <w:sz w:val="22"/>
        </w:rPr>
      </w:pPr>
    </w:p>
    <w:p w:rsidR="003138CE" w:rsidRDefault="003138CE" w:rsidP="00343500">
      <w:pPr>
        <w:suppressAutoHyphens/>
        <w:jc w:val="both"/>
        <w:rPr>
          <w:rFonts w:ascii="Arial" w:hAnsi="Arial" w:cs="Arial"/>
          <w:b/>
          <w:i/>
          <w:spacing w:val="-3"/>
          <w:sz w:val="22"/>
        </w:rPr>
      </w:pPr>
    </w:p>
    <w:p w:rsidR="003138CE" w:rsidRDefault="003138CE" w:rsidP="00343500">
      <w:pPr>
        <w:suppressAutoHyphens/>
        <w:jc w:val="both"/>
        <w:rPr>
          <w:rFonts w:ascii="Arial" w:hAnsi="Arial" w:cs="Arial"/>
          <w:b/>
          <w:i/>
          <w:spacing w:val="-3"/>
          <w:sz w:val="22"/>
        </w:rPr>
      </w:pPr>
    </w:p>
    <w:p w:rsidR="00F92576" w:rsidRPr="003138CE" w:rsidRDefault="00343500" w:rsidP="00343500">
      <w:pPr>
        <w:suppressAutoHyphens/>
        <w:jc w:val="both"/>
        <w:rPr>
          <w:rFonts w:ascii="Arial" w:hAnsi="Arial" w:cs="Arial"/>
          <w:b/>
          <w:i/>
          <w:spacing w:val="-3"/>
          <w:sz w:val="22"/>
        </w:rPr>
      </w:pPr>
      <w:r w:rsidRPr="003138CE">
        <w:rPr>
          <w:rFonts w:ascii="Arial" w:hAnsi="Arial" w:cs="Arial"/>
          <w:b/>
          <w:i/>
          <w:spacing w:val="-3"/>
          <w:sz w:val="22"/>
        </w:rPr>
        <w:t xml:space="preserve">NOTE:  THE </w:t>
      </w:r>
      <w:r w:rsidR="00F92576" w:rsidRPr="003138CE">
        <w:rPr>
          <w:rFonts w:ascii="Arial" w:hAnsi="Arial" w:cs="Arial"/>
          <w:b/>
          <w:i/>
          <w:spacing w:val="-3"/>
          <w:sz w:val="22"/>
        </w:rPr>
        <w:t>ENGINEERS’ APPROVAL AND SUBSEQUENT SEAL IS LIMITED TO THE FOLLOWING PORTIONS OF THESE DOCUMENTS AS PREPARED BY OR UNDER THE DIREC</w:t>
      </w:r>
      <w:r w:rsidRPr="003138CE">
        <w:rPr>
          <w:rFonts w:ascii="Arial" w:hAnsi="Arial" w:cs="Arial"/>
          <w:b/>
          <w:i/>
          <w:spacing w:val="-3"/>
          <w:sz w:val="22"/>
        </w:rPr>
        <w:t xml:space="preserve">T SUPERVISION OF THE </w:t>
      </w:r>
      <w:r w:rsidR="00F92576" w:rsidRPr="003138CE">
        <w:rPr>
          <w:rFonts w:ascii="Arial" w:hAnsi="Arial" w:cs="Arial"/>
          <w:b/>
          <w:i/>
          <w:spacing w:val="-3"/>
          <w:sz w:val="22"/>
        </w:rPr>
        <w:t>ENGINEER:</w:t>
      </w:r>
    </w:p>
    <w:p w:rsidR="00F92576" w:rsidRPr="003138CE" w:rsidRDefault="00F92576" w:rsidP="00343500">
      <w:pPr>
        <w:suppressAutoHyphens/>
        <w:jc w:val="both"/>
        <w:rPr>
          <w:rFonts w:ascii="Arial" w:hAnsi="Arial" w:cs="Arial"/>
          <w:b/>
          <w:i/>
          <w:spacing w:val="-3"/>
          <w:sz w:val="22"/>
        </w:rPr>
      </w:pPr>
    </w:p>
    <w:p w:rsidR="00F92576" w:rsidRDefault="00F92576" w:rsidP="00343500">
      <w:pPr>
        <w:numPr>
          <w:ilvl w:val="0"/>
          <w:numId w:val="1"/>
        </w:numPr>
        <w:tabs>
          <w:tab w:val="clear" w:pos="750"/>
        </w:tabs>
        <w:suppressAutoHyphens/>
        <w:ind w:left="0" w:firstLine="0"/>
        <w:jc w:val="both"/>
        <w:rPr>
          <w:rFonts w:ascii="Arial" w:hAnsi="Arial" w:cs="Arial"/>
          <w:b/>
          <w:i/>
          <w:spacing w:val="-3"/>
          <w:sz w:val="22"/>
        </w:rPr>
      </w:pPr>
      <w:r w:rsidRPr="003138CE">
        <w:rPr>
          <w:rFonts w:ascii="Arial" w:hAnsi="Arial" w:cs="Arial"/>
          <w:b/>
          <w:i/>
          <w:spacing w:val="-3"/>
          <w:sz w:val="22"/>
        </w:rPr>
        <w:t>SPECIAL PROVISIONS</w:t>
      </w:r>
      <w:r w:rsidR="00343500" w:rsidRPr="003138CE">
        <w:rPr>
          <w:rFonts w:ascii="Arial" w:hAnsi="Arial" w:cs="Arial"/>
          <w:b/>
          <w:i/>
          <w:spacing w:val="-3"/>
          <w:sz w:val="22"/>
        </w:rPr>
        <w:t>, PAGES SP-100-1 THR</w:t>
      </w:r>
      <w:r w:rsidR="0051197F">
        <w:rPr>
          <w:rFonts w:ascii="Arial" w:hAnsi="Arial" w:cs="Arial"/>
          <w:b/>
          <w:i/>
          <w:spacing w:val="-3"/>
          <w:sz w:val="22"/>
        </w:rPr>
        <w:t>OUGH</w:t>
      </w:r>
      <w:r w:rsidR="00343500" w:rsidRPr="003138CE">
        <w:rPr>
          <w:rFonts w:ascii="Arial" w:hAnsi="Arial" w:cs="Arial"/>
          <w:b/>
          <w:i/>
          <w:spacing w:val="-3"/>
          <w:sz w:val="22"/>
        </w:rPr>
        <w:t xml:space="preserve"> SP-XXX-XX</w:t>
      </w:r>
    </w:p>
    <w:p w:rsidR="00E94B17" w:rsidRPr="003138CE" w:rsidRDefault="00E94B17" w:rsidP="00343500">
      <w:pPr>
        <w:numPr>
          <w:ilvl w:val="0"/>
          <w:numId w:val="1"/>
        </w:numPr>
        <w:tabs>
          <w:tab w:val="clear" w:pos="750"/>
        </w:tabs>
        <w:suppressAutoHyphens/>
        <w:ind w:left="0" w:firstLine="0"/>
        <w:jc w:val="both"/>
        <w:rPr>
          <w:rFonts w:ascii="Arial" w:hAnsi="Arial" w:cs="Arial"/>
          <w:b/>
          <w:i/>
          <w:spacing w:val="-3"/>
          <w:sz w:val="22"/>
        </w:rPr>
      </w:pPr>
      <w:r>
        <w:rPr>
          <w:rFonts w:ascii="Arial" w:hAnsi="Arial" w:cs="Arial"/>
          <w:b/>
          <w:i/>
          <w:spacing w:val="-3"/>
          <w:sz w:val="22"/>
        </w:rPr>
        <w:t>BID SCHEDULE PAGE(S) – ATTACHMENT A</w:t>
      </w:r>
    </w:p>
    <w:p w:rsidR="00F92576" w:rsidRPr="003138CE" w:rsidRDefault="00F92576" w:rsidP="00343500">
      <w:pPr>
        <w:suppressAutoHyphens/>
        <w:jc w:val="both"/>
        <w:rPr>
          <w:rFonts w:ascii="Arial" w:hAnsi="Arial" w:cs="Arial"/>
          <w:b/>
          <w:i/>
          <w:spacing w:val="-3"/>
          <w:sz w:val="22"/>
        </w:rPr>
      </w:pPr>
    </w:p>
    <w:p w:rsidR="00343500" w:rsidRPr="003138CE" w:rsidRDefault="00343500" w:rsidP="00343500">
      <w:pPr>
        <w:suppressAutoHyphens/>
        <w:jc w:val="both"/>
        <w:rPr>
          <w:rFonts w:ascii="Arial" w:hAnsi="Arial" w:cs="Arial"/>
          <w:b/>
          <w:i/>
          <w:spacing w:val="-3"/>
          <w:sz w:val="22"/>
        </w:rPr>
      </w:pPr>
    </w:p>
    <w:p w:rsidR="00F92576" w:rsidRPr="003138CE" w:rsidRDefault="00F92576" w:rsidP="00343500">
      <w:pPr>
        <w:suppressAutoHyphens/>
        <w:jc w:val="both"/>
        <w:rPr>
          <w:rFonts w:ascii="Arial" w:hAnsi="Arial" w:cs="Arial"/>
          <w:b/>
          <w:bCs/>
          <w:i/>
          <w:spacing w:val="-3"/>
          <w:sz w:val="22"/>
          <w:u w:val="single"/>
        </w:rPr>
      </w:pPr>
      <w:r w:rsidRPr="003138CE">
        <w:rPr>
          <w:rFonts w:ascii="Arial" w:hAnsi="Arial" w:cs="Arial"/>
          <w:b/>
          <w:bCs/>
          <w:i/>
          <w:spacing w:val="-3"/>
          <w:sz w:val="22"/>
          <w:u w:val="single"/>
        </w:rPr>
        <w:t>ALL OTHER ATTACHMENTS, INCLUSIONS, ENCLOSURES, SCHEDULES, FORMS, GRAPHICS, ETC. WERE PREPARED BY OTHERS AND NOT UNDER THE DIRECT SUPERVISION OF THE ENGINEER.</w:t>
      </w:r>
    </w:p>
    <w:p w:rsidR="004C7DF8" w:rsidRPr="003138CE" w:rsidRDefault="004C7DF8" w:rsidP="00343500">
      <w:pPr>
        <w:jc w:val="both"/>
        <w:rPr>
          <w:rFonts w:ascii="Arial" w:hAnsi="Arial" w:cs="Arial"/>
        </w:rPr>
      </w:pPr>
    </w:p>
    <w:sectPr w:rsidR="004C7DF8" w:rsidRPr="003138CE" w:rsidSect="00343500">
      <w:footerReference w:type="default" r:id="rId8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74" w:rsidRDefault="00175B74">
      <w:r>
        <w:separator/>
      </w:r>
    </w:p>
  </w:endnote>
  <w:endnote w:type="continuationSeparator" w:id="0">
    <w:p w:rsidR="00175B74" w:rsidRDefault="0017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3138CE" w:rsidRPr="00F839A1">
      <w:tc>
        <w:tcPr>
          <w:tcW w:w="3960" w:type="dxa"/>
          <w:vAlign w:val="center"/>
        </w:tcPr>
        <w:p w:rsidR="003138CE" w:rsidRPr="00F839A1" w:rsidRDefault="003138CE" w:rsidP="00B70F3C">
          <w:pPr>
            <w:pStyle w:val="Footer"/>
            <w:tabs>
              <w:tab w:val="clear" w:pos="4320"/>
              <w:tab w:val="clear" w:pos="8640"/>
            </w:tabs>
            <w:jc w:val="both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3138CE" w:rsidRPr="00F839A1" w:rsidRDefault="003138CE" w:rsidP="00EE326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3138CE" w:rsidRPr="00F839A1" w:rsidRDefault="0079642B" w:rsidP="00381798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sz w:val="16"/>
              <w:szCs w:val="16"/>
            </w:rPr>
            <w:t xml:space="preserve">Bid No. </w:t>
          </w:r>
          <w:r w:rsidR="00381798">
            <w:rPr>
              <w:rFonts w:ascii="Arial" w:hAnsi="Arial" w:cs="Arial"/>
              <w:sz w:val="16"/>
              <w:szCs w:val="16"/>
            </w:rPr>
            <w:t>YY</w:t>
          </w:r>
          <w:r w:rsidRPr="00F839A1">
            <w:rPr>
              <w:rFonts w:ascii="Arial" w:hAnsi="Arial" w:cs="Arial"/>
              <w:sz w:val="16"/>
              <w:szCs w:val="16"/>
            </w:rPr>
            <w:t>.XXXXX</w:t>
          </w:r>
        </w:p>
      </w:tc>
    </w:tr>
    <w:tr w:rsidR="003138CE" w:rsidRPr="00F839A1">
      <w:tc>
        <w:tcPr>
          <w:tcW w:w="3960" w:type="dxa"/>
          <w:vAlign w:val="center"/>
        </w:tcPr>
        <w:p w:rsidR="003138CE" w:rsidRPr="00F839A1" w:rsidRDefault="003138CE" w:rsidP="00EE3265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3138CE" w:rsidRPr="00F839A1" w:rsidRDefault="003138CE" w:rsidP="00EE326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3138CE" w:rsidRPr="00F839A1" w:rsidRDefault="0079642B" w:rsidP="00EE326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 w:rsidR="00C25052">
            <w:rPr>
              <w:rFonts w:ascii="Arial" w:hAnsi="Arial" w:cs="Arial"/>
              <w:i/>
              <w:sz w:val="16"/>
              <w:szCs w:val="16"/>
            </w:rPr>
            <w:t>0206</w:t>
          </w:r>
          <w:r>
            <w:rPr>
              <w:rFonts w:ascii="Arial" w:hAnsi="Arial" w:cs="Arial"/>
              <w:i/>
              <w:sz w:val="16"/>
              <w:szCs w:val="16"/>
            </w:rPr>
            <w:t>1</w:t>
          </w:r>
          <w:r w:rsidR="00C25052">
            <w:rPr>
              <w:rFonts w:ascii="Arial" w:hAnsi="Arial" w:cs="Arial"/>
              <w:i/>
              <w:sz w:val="16"/>
              <w:szCs w:val="16"/>
            </w:rPr>
            <w:t>4</w:t>
          </w:r>
        </w:p>
      </w:tc>
    </w:tr>
    <w:tr w:rsidR="003138CE" w:rsidRPr="00F839A1">
      <w:tc>
        <w:tcPr>
          <w:tcW w:w="3960" w:type="dxa"/>
          <w:vAlign w:val="center"/>
        </w:tcPr>
        <w:p w:rsidR="003138CE" w:rsidRPr="00F839A1" w:rsidRDefault="003138CE" w:rsidP="00EE3265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3138CE" w:rsidRPr="00F839A1" w:rsidRDefault="003138CE" w:rsidP="00EE326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3138CE" w:rsidRPr="00F839A1" w:rsidRDefault="003138CE" w:rsidP="00EE326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3138CE" w:rsidRPr="00F839A1">
      <w:tc>
        <w:tcPr>
          <w:tcW w:w="3960" w:type="dxa"/>
          <w:vAlign w:val="center"/>
        </w:tcPr>
        <w:p w:rsidR="003138CE" w:rsidRPr="00F839A1" w:rsidRDefault="003138CE" w:rsidP="00EE3265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3138CE" w:rsidRPr="00F839A1" w:rsidRDefault="003138CE" w:rsidP="00EE3265">
          <w:pPr>
            <w:pStyle w:val="Footer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SIG</w:t>
          </w:r>
          <w:r w:rsidRPr="00F839A1"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instrText xml:space="preserve"> PAGE </w:instrTex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C25052">
            <w:rPr>
              <w:rStyle w:val="PageNumber"/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3960" w:type="dxa"/>
          <w:vAlign w:val="center"/>
        </w:tcPr>
        <w:p w:rsidR="003138CE" w:rsidRPr="00F839A1" w:rsidRDefault="003138CE" w:rsidP="00EE326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3138CE" w:rsidRDefault="00313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74" w:rsidRDefault="00175B74">
      <w:r>
        <w:separator/>
      </w:r>
    </w:p>
  </w:footnote>
  <w:footnote w:type="continuationSeparator" w:id="0">
    <w:p w:rsidR="00175B74" w:rsidRDefault="0017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7160"/>
    <w:multiLevelType w:val="hybridMultilevel"/>
    <w:tmpl w:val="64E40954"/>
    <w:lvl w:ilvl="0" w:tplc="2AC0613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3C"/>
    <w:rsid w:val="001361AA"/>
    <w:rsid w:val="00175B74"/>
    <w:rsid w:val="003138CE"/>
    <w:rsid w:val="00343500"/>
    <w:rsid w:val="00381798"/>
    <w:rsid w:val="0041468B"/>
    <w:rsid w:val="004B1EF3"/>
    <w:rsid w:val="004C7DF8"/>
    <w:rsid w:val="0051197F"/>
    <w:rsid w:val="00730898"/>
    <w:rsid w:val="0079642B"/>
    <w:rsid w:val="00A43165"/>
    <w:rsid w:val="00AD39A9"/>
    <w:rsid w:val="00B70F3C"/>
    <w:rsid w:val="00C25052"/>
    <w:rsid w:val="00CF46BB"/>
    <w:rsid w:val="00E94B17"/>
    <w:rsid w:val="00EE2D9F"/>
    <w:rsid w:val="00EE3265"/>
    <w:rsid w:val="00F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57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F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F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0F3C"/>
  </w:style>
  <w:style w:type="paragraph" w:styleId="BodyTextIndent3">
    <w:name w:val="Body Text Indent 3"/>
    <w:basedOn w:val="Normal"/>
    <w:rsid w:val="00B70F3C"/>
    <w:pPr>
      <w:ind w:left="900" w:hanging="540"/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F92576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57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F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F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0F3C"/>
  </w:style>
  <w:style w:type="paragraph" w:styleId="BodyTextIndent3">
    <w:name w:val="Body Text Indent 3"/>
    <w:basedOn w:val="Normal"/>
    <w:rsid w:val="00B70F3C"/>
    <w:pPr>
      <w:ind w:left="900" w:hanging="540"/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F9257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楃祴漠⁦慌⁳敖慧s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creator>Corey C. Schmidt</dc:creator>
  <cp:lastModifiedBy>Jeremy Leavitt</cp:lastModifiedBy>
  <cp:revision>2</cp:revision>
  <cp:lastPrinted>2007-03-23T20:11:00Z</cp:lastPrinted>
  <dcterms:created xsi:type="dcterms:W3CDTF">2014-02-06T16:44:00Z</dcterms:created>
  <dcterms:modified xsi:type="dcterms:W3CDTF">2014-02-06T16:44:00Z</dcterms:modified>
</cp:coreProperties>
</file>